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1818" w14:textId="77777777" w:rsidR="008D1083" w:rsidRPr="00267E39" w:rsidRDefault="008D1083" w:rsidP="001E1EA8">
      <w:pPr>
        <w:jc w:val="both"/>
        <w:rPr>
          <w:u w:val="single"/>
          <w:lang w:val="en-US"/>
        </w:rPr>
      </w:pPr>
      <w:r w:rsidRPr="00267E39">
        <w:rPr>
          <w:b/>
          <w:kern w:val="1"/>
          <w:u w:val="single"/>
          <w:lang w:val="en-US"/>
        </w:rPr>
        <w:t>Publications Hauke Werner</w:t>
      </w:r>
    </w:p>
    <w:p w14:paraId="6A9361BE" w14:textId="69CB4D94" w:rsidR="007B00F9" w:rsidRDefault="007B00F9" w:rsidP="007B00F9">
      <w:pPr>
        <w:jc w:val="both"/>
        <w:rPr>
          <w:lang w:val="en-US"/>
        </w:rPr>
      </w:pPr>
    </w:p>
    <w:p w14:paraId="376C07E0" w14:textId="77777777" w:rsidR="008D120B" w:rsidRPr="00E26056" w:rsidRDefault="008D120B" w:rsidP="007B00F9">
      <w:pPr>
        <w:jc w:val="both"/>
        <w:rPr>
          <w:lang w:val="en-US"/>
        </w:rPr>
      </w:pPr>
    </w:p>
    <w:p w14:paraId="681628E8" w14:textId="357E30C4" w:rsidR="00DB0459" w:rsidRPr="007B00F9" w:rsidRDefault="007B00F9" w:rsidP="00C06751">
      <w:pPr>
        <w:jc w:val="both"/>
        <w:rPr>
          <w:b/>
          <w:lang w:val="en-US"/>
        </w:rPr>
      </w:pPr>
      <w:r w:rsidRPr="00E26056">
        <w:rPr>
          <w:b/>
          <w:u w:val="single"/>
          <w:lang w:val="en-US"/>
        </w:rPr>
        <w:t>202</w:t>
      </w:r>
      <w:r>
        <w:rPr>
          <w:b/>
          <w:u w:val="single"/>
          <w:lang w:val="en-US"/>
        </w:rPr>
        <w:t>3</w:t>
      </w:r>
    </w:p>
    <w:p w14:paraId="2B57DA53" w14:textId="20FA24A6" w:rsidR="001F35F3" w:rsidRPr="00C06751" w:rsidRDefault="001F35F3" w:rsidP="00C06751">
      <w:pPr>
        <w:jc w:val="both"/>
        <w:rPr>
          <w:lang w:val="en-US"/>
        </w:rPr>
      </w:pPr>
    </w:p>
    <w:p w14:paraId="2F9C8521" w14:textId="225D7FAB" w:rsidR="00E923E0" w:rsidRPr="00C06751" w:rsidRDefault="00E923E0" w:rsidP="00C06751">
      <w:pPr>
        <w:jc w:val="both"/>
      </w:pPr>
      <w:r w:rsidRPr="00C06751">
        <w:rPr>
          <w:lang w:val="en-US"/>
        </w:rPr>
        <w:t xml:space="preserve">87. </w:t>
      </w:r>
      <w:proofErr w:type="spellStart"/>
      <w:r w:rsidR="00C06751" w:rsidRPr="00C06751">
        <w:rPr>
          <w:rStyle w:val="docsum-authors"/>
          <w:lang w:val="en-US"/>
        </w:rPr>
        <w:t>Krämer</w:t>
      </w:r>
      <w:proofErr w:type="spellEnd"/>
      <w:r w:rsidR="00C06751" w:rsidRPr="00C06751">
        <w:rPr>
          <w:rStyle w:val="docsum-authors"/>
          <w:lang w:val="en-US"/>
        </w:rPr>
        <w:t>-Albers EM</w:t>
      </w:r>
      <w:r w:rsidR="00C06751" w:rsidRPr="00C06751">
        <w:rPr>
          <w:rStyle w:val="docsum-authors"/>
          <w:lang w:val="en-US"/>
        </w:rPr>
        <w:t>*</w:t>
      </w:r>
      <w:r w:rsidR="00C06751" w:rsidRPr="00C06751">
        <w:rPr>
          <w:rStyle w:val="docsum-authors"/>
          <w:lang w:val="en-US"/>
        </w:rPr>
        <w:t xml:space="preserve">, </w:t>
      </w:r>
      <w:r w:rsidR="00C06751" w:rsidRPr="00C06751">
        <w:rPr>
          <w:rStyle w:val="docsum-authors"/>
          <w:b/>
          <w:bCs/>
          <w:lang w:val="en-US"/>
        </w:rPr>
        <w:t>Werner HB</w:t>
      </w:r>
      <w:r w:rsidR="00C06751" w:rsidRPr="00C06751">
        <w:rPr>
          <w:rStyle w:val="docsum-authors"/>
          <w:b/>
          <w:bCs/>
          <w:lang w:val="en-US"/>
        </w:rPr>
        <w:t>*</w:t>
      </w:r>
      <w:r w:rsidR="00C06751" w:rsidRPr="00C06751">
        <w:rPr>
          <w:rStyle w:val="docsum-authors"/>
          <w:b/>
          <w:bCs/>
          <w:lang w:val="en-US"/>
        </w:rPr>
        <w:t xml:space="preserve"> </w:t>
      </w:r>
      <w:r w:rsidR="00C06751" w:rsidRPr="00C06751">
        <w:rPr>
          <w:rStyle w:val="docsum-authors"/>
          <w:lang w:val="en-US"/>
        </w:rPr>
        <w:t>(2023)</w:t>
      </w:r>
      <w:r w:rsidR="00C06751" w:rsidRPr="00C06751">
        <w:rPr>
          <w:lang w:val="en-US"/>
        </w:rPr>
        <w:t xml:space="preserve"> </w:t>
      </w:r>
      <w:hyperlink r:id="rId5" w:history="1">
        <w:r w:rsidRPr="00C06751">
          <w:rPr>
            <w:rStyle w:val="Hyperlink"/>
            <w:color w:val="000000" w:themeColor="text1"/>
            <w:u w:val="none"/>
            <w:lang w:val="en-US"/>
          </w:rPr>
          <w:t xml:space="preserve">Mechanisms of axonal support by oligodendrocyte-derived extracellular vesicles. </w:t>
        </w:r>
      </w:hyperlink>
      <w:r w:rsidRPr="00C06751">
        <w:rPr>
          <w:rStyle w:val="docsum-journal-citation"/>
          <w:lang w:val="en-US"/>
        </w:rPr>
        <w:t>Nat</w:t>
      </w:r>
      <w:r w:rsidR="00C81E15">
        <w:rPr>
          <w:rStyle w:val="docsum-journal-citation"/>
          <w:lang w:val="en-US"/>
        </w:rPr>
        <w:t>ure</w:t>
      </w:r>
      <w:r w:rsidRPr="00C06751">
        <w:rPr>
          <w:rStyle w:val="docsum-journal-citation"/>
          <w:lang w:val="en-US"/>
        </w:rPr>
        <w:t xml:space="preserve"> Rev</w:t>
      </w:r>
      <w:r w:rsidR="00C81E15">
        <w:rPr>
          <w:rStyle w:val="docsum-journal-citation"/>
          <w:lang w:val="en-US"/>
        </w:rPr>
        <w:t>iews</w:t>
      </w:r>
      <w:r w:rsidRPr="00C06751">
        <w:rPr>
          <w:rStyle w:val="docsum-journal-citation"/>
          <w:lang w:val="en-US"/>
        </w:rPr>
        <w:t xml:space="preserve"> Neurosci</w:t>
      </w:r>
      <w:r w:rsidR="00C81E15">
        <w:rPr>
          <w:rStyle w:val="docsum-journal-citation"/>
          <w:lang w:val="en-US"/>
        </w:rPr>
        <w:t>ence</w:t>
      </w:r>
      <w:r w:rsidRPr="00C06751">
        <w:rPr>
          <w:rStyle w:val="docsum-journal-citation"/>
          <w:lang w:val="en-US"/>
        </w:rPr>
        <w:t xml:space="preserve">. </w:t>
      </w:r>
      <w:proofErr w:type="spellStart"/>
      <w:r w:rsidR="00C81E15">
        <w:rPr>
          <w:rStyle w:val="id-label"/>
        </w:rPr>
        <w:t>doi</w:t>
      </w:r>
      <w:proofErr w:type="spellEnd"/>
      <w:r w:rsidR="00C06751" w:rsidRPr="00C06751">
        <w:rPr>
          <w:rStyle w:val="id-label"/>
        </w:rPr>
        <w:t xml:space="preserve">: </w:t>
      </w:r>
      <w:hyperlink r:id="rId6" w:tgtFrame="_blank" w:history="1">
        <w:r w:rsidR="00C06751" w:rsidRPr="00C06751">
          <w:rPr>
            <w:rStyle w:val="Hyperlink"/>
            <w:color w:val="000000" w:themeColor="text1"/>
            <w:u w:val="none"/>
          </w:rPr>
          <w:t>10.1038/s41583-023-00711-y</w:t>
        </w:r>
      </w:hyperlink>
      <w:r w:rsidR="00C81E15">
        <w:rPr>
          <w:rStyle w:val="identifier"/>
        </w:rPr>
        <w:t>.</w:t>
      </w:r>
      <w:r w:rsidR="00C06751" w:rsidRPr="00C06751">
        <w:t xml:space="preserve"> </w:t>
      </w:r>
      <w:r w:rsidR="00C06751" w:rsidRPr="00C06751">
        <w:rPr>
          <w:lang w:val="en-US"/>
        </w:rPr>
        <w:t>Online ahead of print.</w:t>
      </w:r>
      <w:r w:rsidR="00C06751" w:rsidRPr="00C06751">
        <w:rPr>
          <w:b/>
          <w:kern w:val="1"/>
          <w:lang w:val="en-US"/>
        </w:rPr>
        <w:t xml:space="preserve"> *, </w:t>
      </w:r>
      <w:r w:rsidR="00C06751" w:rsidRPr="00C06751">
        <w:rPr>
          <w:b/>
          <w:kern w:val="1"/>
          <w:lang w:val="en-US"/>
        </w:rPr>
        <w:t>equal contribution</w:t>
      </w:r>
    </w:p>
    <w:p w14:paraId="5F694B13" w14:textId="77777777" w:rsidR="00E923E0" w:rsidRPr="00C06751" w:rsidRDefault="00E923E0" w:rsidP="00C06751">
      <w:pPr>
        <w:jc w:val="both"/>
        <w:rPr>
          <w:lang w:val="en-US"/>
        </w:rPr>
      </w:pPr>
    </w:p>
    <w:p w14:paraId="5108FD6E" w14:textId="72682279" w:rsidR="00E923E0" w:rsidRPr="00C06751" w:rsidRDefault="001F35F3" w:rsidP="00C06751">
      <w:pPr>
        <w:jc w:val="both"/>
        <w:rPr>
          <w:lang w:val="en-US"/>
        </w:rPr>
      </w:pPr>
      <w:r w:rsidRPr="00C06751">
        <w:rPr>
          <w:lang w:val="en-US"/>
        </w:rPr>
        <w:t>86</w:t>
      </w:r>
      <w:r w:rsidR="00E923E0" w:rsidRPr="00C06751">
        <w:rPr>
          <w:lang w:val="en-US"/>
        </w:rPr>
        <w:t xml:space="preserve">. </w:t>
      </w:r>
      <w:r w:rsidR="00C06751" w:rsidRPr="00C06751">
        <w:rPr>
          <w:rStyle w:val="docsum-authors"/>
          <w:lang w:val="en-US"/>
        </w:rPr>
        <w:t xml:space="preserve">Depp C, Sun T, </w:t>
      </w:r>
      <w:proofErr w:type="spellStart"/>
      <w:r w:rsidR="00C06751" w:rsidRPr="00C06751">
        <w:rPr>
          <w:rStyle w:val="docsum-authors"/>
          <w:lang w:val="en-US"/>
        </w:rPr>
        <w:t>Sasmita</w:t>
      </w:r>
      <w:proofErr w:type="spellEnd"/>
      <w:r w:rsidR="00C06751" w:rsidRPr="00C06751">
        <w:rPr>
          <w:rStyle w:val="docsum-authors"/>
          <w:lang w:val="en-US"/>
        </w:rPr>
        <w:t xml:space="preserve"> AO, Spieth L, </w:t>
      </w:r>
      <w:proofErr w:type="spellStart"/>
      <w:r w:rsidR="00C06751" w:rsidRPr="00C06751">
        <w:rPr>
          <w:rStyle w:val="docsum-authors"/>
          <w:lang w:val="en-US"/>
        </w:rPr>
        <w:t>Berghoff</w:t>
      </w:r>
      <w:proofErr w:type="spellEnd"/>
      <w:r w:rsidR="00C06751" w:rsidRPr="00C06751">
        <w:rPr>
          <w:rStyle w:val="docsum-authors"/>
          <w:lang w:val="en-US"/>
        </w:rPr>
        <w:t xml:space="preserve"> SA, </w:t>
      </w:r>
      <w:proofErr w:type="spellStart"/>
      <w:r w:rsidR="00C06751" w:rsidRPr="00C06751">
        <w:rPr>
          <w:rStyle w:val="docsum-authors"/>
          <w:lang w:val="en-US"/>
        </w:rPr>
        <w:t>Nazarenko</w:t>
      </w:r>
      <w:proofErr w:type="spellEnd"/>
      <w:r w:rsidR="00C06751" w:rsidRPr="00C06751">
        <w:rPr>
          <w:rStyle w:val="docsum-authors"/>
          <w:lang w:val="en-US"/>
        </w:rPr>
        <w:t xml:space="preserve"> T, </w:t>
      </w:r>
      <w:proofErr w:type="spellStart"/>
      <w:r w:rsidR="00C06751" w:rsidRPr="00C06751">
        <w:rPr>
          <w:rStyle w:val="docsum-authors"/>
          <w:lang w:val="en-US"/>
        </w:rPr>
        <w:t>Overhoff</w:t>
      </w:r>
      <w:proofErr w:type="spellEnd"/>
      <w:r w:rsidR="00C06751" w:rsidRPr="00C06751">
        <w:rPr>
          <w:rStyle w:val="docsum-authors"/>
          <w:lang w:val="en-US"/>
        </w:rPr>
        <w:t xml:space="preserve"> K, </w:t>
      </w:r>
      <w:proofErr w:type="spellStart"/>
      <w:r w:rsidR="00C06751" w:rsidRPr="00C06751">
        <w:rPr>
          <w:rStyle w:val="docsum-authors"/>
          <w:lang w:val="en-US"/>
        </w:rPr>
        <w:t>Steixner</w:t>
      </w:r>
      <w:proofErr w:type="spellEnd"/>
      <w:r w:rsidR="00C06751" w:rsidRPr="00C06751">
        <w:rPr>
          <w:rStyle w:val="docsum-authors"/>
          <w:lang w:val="en-US"/>
        </w:rPr>
        <w:t xml:space="preserve">-Kumar AA, Subramanian S, </w:t>
      </w:r>
      <w:proofErr w:type="spellStart"/>
      <w:r w:rsidR="00C06751" w:rsidRPr="00C06751">
        <w:rPr>
          <w:rStyle w:val="docsum-authors"/>
          <w:lang w:val="en-US"/>
        </w:rPr>
        <w:t>Arinrad</w:t>
      </w:r>
      <w:proofErr w:type="spellEnd"/>
      <w:r w:rsidR="00C06751" w:rsidRPr="00C06751">
        <w:rPr>
          <w:rStyle w:val="docsum-authors"/>
          <w:lang w:val="en-US"/>
        </w:rPr>
        <w:t xml:space="preserve"> S, </w:t>
      </w:r>
      <w:proofErr w:type="spellStart"/>
      <w:r w:rsidR="00C06751" w:rsidRPr="00C06751">
        <w:rPr>
          <w:rStyle w:val="docsum-authors"/>
          <w:lang w:val="en-US"/>
        </w:rPr>
        <w:t>Ruhwedel</w:t>
      </w:r>
      <w:proofErr w:type="spellEnd"/>
      <w:r w:rsidR="00C06751" w:rsidRPr="00C06751">
        <w:rPr>
          <w:rStyle w:val="docsum-authors"/>
          <w:lang w:val="en-US"/>
        </w:rPr>
        <w:t xml:space="preserve"> T, Möbius W, </w:t>
      </w:r>
      <w:proofErr w:type="spellStart"/>
      <w:r w:rsidR="00C06751" w:rsidRPr="00C06751">
        <w:rPr>
          <w:rStyle w:val="docsum-authors"/>
          <w:lang w:val="en-US"/>
        </w:rPr>
        <w:t>Göbbels</w:t>
      </w:r>
      <w:proofErr w:type="spellEnd"/>
      <w:r w:rsidR="00C06751" w:rsidRPr="00C06751">
        <w:rPr>
          <w:rStyle w:val="docsum-authors"/>
          <w:lang w:val="en-US"/>
        </w:rPr>
        <w:t xml:space="preserve"> S, </w:t>
      </w:r>
      <w:proofErr w:type="spellStart"/>
      <w:r w:rsidR="00C06751" w:rsidRPr="00C06751">
        <w:rPr>
          <w:rStyle w:val="docsum-authors"/>
          <w:lang w:val="en-US"/>
        </w:rPr>
        <w:t>Saher</w:t>
      </w:r>
      <w:proofErr w:type="spellEnd"/>
      <w:r w:rsidR="00C06751" w:rsidRPr="00C06751">
        <w:rPr>
          <w:rStyle w:val="docsum-authors"/>
          <w:lang w:val="en-US"/>
        </w:rPr>
        <w:t xml:space="preserve"> G, </w:t>
      </w:r>
      <w:r w:rsidR="00C06751" w:rsidRPr="00C06751">
        <w:rPr>
          <w:rStyle w:val="docsum-authors"/>
          <w:b/>
          <w:bCs/>
          <w:lang w:val="en-US"/>
        </w:rPr>
        <w:t>Werner HB</w:t>
      </w:r>
      <w:r w:rsidR="00C06751" w:rsidRPr="00C06751">
        <w:rPr>
          <w:rStyle w:val="docsum-authors"/>
          <w:lang w:val="en-US"/>
        </w:rPr>
        <w:t xml:space="preserve">, </w:t>
      </w:r>
      <w:proofErr w:type="spellStart"/>
      <w:r w:rsidR="00C06751" w:rsidRPr="00C06751">
        <w:rPr>
          <w:rStyle w:val="docsum-authors"/>
          <w:lang w:val="en-US"/>
        </w:rPr>
        <w:t>Damkou</w:t>
      </w:r>
      <w:proofErr w:type="spellEnd"/>
      <w:r w:rsidR="00C06751" w:rsidRPr="00C06751">
        <w:rPr>
          <w:rStyle w:val="docsum-authors"/>
          <w:lang w:val="en-US"/>
        </w:rPr>
        <w:t xml:space="preserve"> A, </w:t>
      </w:r>
      <w:proofErr w:type="spellStart"/>
      <w:r w:rsidR="00C06751" w:rsidRPr="00C06751">
        <w:rPr>
          <w:rStyle w:val="docsum-authors"/>
          <w:lang w:val="en-US"/>
        </w:rPr>
        <w:t>Zampar</w:t>
      </w:r>
      <w:proofErr w:type="spellEnd"/>
      <w:r w:rsidR="00C06751" w:rsidRPr="00C06751">
        <w:rPr>
          <w:rStyle w:val="docsum-authors"/>
          <w:lang w:val="en-US"/>
        </w:rPr>
        <w:t xml:space="preserve"> S, </w:t>
      </w:r>
      <w:proofErr w:type="spellStart"/>
      <w:r w:rsidR="00C06751" w:rsidRPr="00C06751">
        <w:rPr>
          <w:rStyle w:val="docsum-authors"/>
          <w:lang w:val="en-US"/>
        </w:rPr>
        <w:t>Wirths</w:t>
      </w:r>
      <w:proofErr w:type="spellEnd"/>
      <w:r w:rsidR="00C06751" w:rsidRPr="00C06751">
        <w:rPr>
          <w:rStyle w:val="docsum-authors"/>
          <w:lang w:val="en-US"/>
        </w:rPr>
        <w:t xml:space="preserve"> O, </w:t>
      </w:r>
      <w:proofErr w:type="spellStart"/>
      <w:r w:rsidR="00C06751" w:rsidRPr="00C06751">
        <w:rPr>
          <w:rStyle w:val="docsum-authors"/>
          <w:lang w:val="en-US"/>
        </w:rPr>
        <w:t>Thalmann</w:t>
      </w:r>
      <w:proofErr w:type="spellEnd"/>
      <w:r w:rsidR="00C06751" w:rsidRPr="00C06751">
        <w:rPr>
          <w:rStyle w:val="docsum-authors"/>
          <w:lang w:val="en-US"/>
        </w:rPr>
        <w:t xml:space="preserve"> M, Simons M, Saito T, </w:t>
      </w:r>
      <w:proofErr w:type="spellStart"/>
      <w:r w:rsidR="00C06751" w:rsidRPr="00C06751">
        <w:rPr>
          <w:rStyle w:val="docsum-authors"/>
          <w:lang w:val="en-US"/>
        </w:rPr>
        <w:t>Saido</w:t>
      </w:r>
      <w:proofErr w:type="spellEnd"/>
      <w:r w:rsidR="00C06751" w:rsidRPr="00C06751">
        <w:rPr>
          <w:rStyle w:val="docsum-authors"/>
          <w:lang w:val="en-US"/>
        </w:rPr>
        <w:t xml:space="preserve"> T, Krueger-Burg D, Kawaguchi R, Willem M, </w:t>
      </w:r>
      <w:proofErr w:type="spellStart"/>
      <w:r w:rsidR="00C06751" w:rsidRPr="00C06751">
        <w:rPr>
          <w:rStyle w:val="docsum-authors"/>
          <w:lang w:val="en-US"/>
        </w:rPr>
        <w:t>Haass</w:t>
      </w:r>
      <w:proofErr w:type="spellEnd"/>
      <w:r w:rsidR="00C06751" w:rsidRPr="00C06751">
        <w:rPr>
          <w:rStyle w:val="docsum-authors"/>
          <w:lang w:val="en-US"/>
        </w:rPr>
        <w:t xml:space="preserve"> C, </w:t>
      </w:r>
      <w:proofErr w:type="spellStart"/>
      <w:r w:rsidR="00C06751" w:rsidRPr="00C06751">
        <w:rPr>
          <w:rStyle w:val="docsum-authors"/>
          <w:lang w:val="en-US"/>
        </w:rPr>
        <w:t>Geschwind</w:t>
      </w:r>
      <w:proofErr w:type="spellEnd"/>
      <w:r w:rsidR="00C06751" w:rsidRPr="00C06751">
        <w:rPr>
          <w:rStyle w:val="docsum-authors"/>
          <w:lang w:val="en-US"/>
        </w:rPr>
        <w:t xml:space="preserve"> D, Ehrenreich H, </w:t>
      </w:r>
      <w:proofErr w:type="spellStart"/>
      <w:r w:rsidR="00C06751" w:rsidRPr="00C06751">
        <w:rPr>
          <w:rStyle w:val="docsum-authors"/>
          <w:lang w:val="en-US"/>
        </w:rPr>
        <w:t>Stassart</w:t>
      </w:r>
      <w:proofErr w:type="spellEnd"/>
      <w:r w:rsidR="00C06751" w:rsidRPr="00C06751">
        <w:rPr>
          <w:rStyle w:val="docsum-authors"/>
          <w:lang w:val="en-US"/>
        </w:rPr>
        <w:t xml:space="preserve"> R, Nave KA (2023)</w:t>
      </w:r>
      <w:r w:rsidR="00C06751" w:rsidRPr="00C06751">
        <w:rPr>
          <w:lang w:val="en-US"/>
        </w:rPr>
        <w:t xml:space="preserve"> </w:t>
      </w:r>
      <w:hyperlink r:id="rId7" w:history="1">
        <w:r w:rsidR="00E923E0" w:rsidRPr="00C06751">
          <w:rPr>
            <w:rStyle w:val="Hyperlink"/>
            <w:color w:val="000000" w:themeColor="text1"/>
            <w:u w:val="none"/>
            <w:lang w:val="en-US"/>
          </w:rPr>
          <w:t xml:space="preserve">Myelin dysfunction drives amyloid-β deposition in models of Alzheimer's disease. </w:t>
        </w:r>
      </w:hyperlink>
      <w:r w:rsidR="00E923E0" w:rsidRPr="00C06751">
        <w:rPr>
          <w:rStyle w:val="docsum-journal-citation"/>
          <w:lang w:val="en-US"/>
        </w:rPr>
        <w:t>Nature</w:t>
      </w:r>
      <w:r w:rsidR="00C06751" w:rsidRPr="00C06751">
        <w:rPr>
          <w:rStyle w:val="docsum-journal-citation"/>
          <w:lang w:val="en-US"/>
        </w:rPr>
        <w:t xml:space="preserve"> </w:t>
      </w:r>
      <w:r w:rsidR="00E923E0" w:rsidRPr="00C06751">
        <w:rPr>
          <w:rStyle w:val="docsum-journal-citation"/>
          <w:lang w:val="en-US"/>
        </w:rPr>
        <w:t>618:349</w:t>
      </w:r>
      <w:r w:rsidR="00E34D40">
        <w:rPr>
          <w:rStyle w:val="docsum-journal-citation"/>
          <w:lang w:val="en-US"/>
        </w:rPr>
        <w:t>.</w:t>
      </w:r>
    </w:p>
    <w:p w14:paraId="129B6941" w14:textId="6F21903E" w:rsidR="001F35F3" w:rsidRPr="00C06751" w:rsidRDefault="001F35F3" w:rsidP="00C06751">
      <w:pPr>
        <w:jc w:val="both"/>
        <w:rPr>
          <w:lang w:val="en-US"/>
        </w:rPr>
      </w:pPr>
    </w:p>
    <w:p w14:paraId="16376DB1" w14:textId="4F1B9073" w:rsidR="00E923E0" w:rsidRPr="00C06751" w:rsidRDefault="001F35F3" w:rsidP="00C06751">
      <w:pPr>
        <w:jc w:val="both"/>
        <w:rPr>
          <w:lang w:val="en-US"/>
        </w:rPr>
      </w:pPr>
      <w:r w:rsidRPr="00C06751">
        <w:rPr>
          <w:lang w:val="en-US"/>
        </w:rPr>
        <w:t>85</w:t>
      </w:r>
      <w:r w:rsidR="00E923E0" w:rsidRPr="00C06751">
        <w:rPr>
          <w:lang w:val="en-US"/>
        </w:rPr>
        <w:t xml:space="preserve">. </w:t>
      </w:r>
      <w:proofErr w:type="spellStart"/>
      <w:r w:rsidR="00C06751" w:rsidRPr="00C06751">
        <w:rPr>
          <w:rStyle w:val="docsum-authors"/>
          <w:lang w:val="en-US"/>
        </w:rPr>
        <w:t>Arinrad</w:t>
      </w:r>
      <w:proofErr w:type="spellEnd"/>
      <w:r w:rsidR="00C06751" w:rsidRPr="00C06751">
        <w:rPr>
          <w:rStyle w:val="docsum-authors"/>
          <w:lang w:val="en-US"/>
        </w:rPr>
        <w:t xml:space="preserve"> S, Depp C, </w:t>
      </w:r>
      <w:proofErr w:type="spellStart"/>
      <w:r w:rsidR="00C06751" w:rsidRPr="00C06751">
        <w:rPr>
          <w:rStyle w:val="docsum-authors"/>
          <w:lang w:val="en-US"/>
        </w:rPr>
        <w:t>Siems</w:t>
      </w:r>
      <w:proofErr w:type="spellEnd"/>
      <w:r w:rsidR="00C06751" w:rsidRPr="00C06751">
        <w:rPr>
          <w:rStyle w:val="docsum-authors"/>
          <w:lang w:val="en-US"/>
        </w:rPr>
        <w:t xml:space="preserve"> SB, </w:t>
      </w:r>
      <w:proofErr w:type="spellStart"/>
      <w:r w:rsidR="00C06751" w:rsidRPr="00C06751">
        <w:rPr>
          <w:rStyle w:val="docsum-authors"/>
          <w:lang w:val="en-US"/>
        </w:rPr>
        <w:t>Sasmita</w:t>
      </w:r>
      <w:proofErr w:type="spellEnd"/>
      <w:r w:rsidR="00C06751" w:rsidRPr="00C06751">
        <w:rPr>
          <w:rStyle w:val="docsum-authors"/>
          <w:lang w:val="en-US"/>
        </w:rPr>
        <w:t xml:space="preserve"> AO, Eichel MA, </w:t>
      </w:r>
      <w:proofErr w:type="spellStart"/>
      <w:r w:rsidR="00C06751" w:rsidRPr="00C06751">
        <w:rPr>
          <w:rStyle w:val="docsum-authors"/>
          <w:lang w:val="en-US"/>
        </w:rPr>
        <w:t>Ronnenberg</w:t>
      </w:r>
      <w:proofErr w:type="spellEnd"/>
      <w:r w:rsidR="00C06751" w:rsidRPr="00C06751">
        <w:rPr>
          <w:rStyle w:val="docsum-authors"/>
          <w:lang w:val="en-US"/>
        </w:rPr>
        <w:t xml:space="preserve"> A, </w:t>
      </w:r>
      <w:proofErr w:type="spellStart"/>
      <w:r w:rsidR="00C06751" w:rsidRPr="00C06751">
        <w:rPr>
          <w:rStyle w:val="docsum-authors"/>
          <w:lang w:val="en-US"/>
        </w:rPr>
        <w:t>Hammerschmidt</w:t>
      </w:r>
      <w:proofErr w:type="spellEnd"/>
      <w:r w:rsidR="00C06751" w:rsidRPr="00C06751">
        <w:rPr>
          <w:rStyle w:val="docsum-authors"/>
          <w:lang w:val="en-US"/>
        </w:rPr>
        <w:t xml:space="preserve"> K, </w:t>
      </w:r>
      <w:proofErr w:type="spellStart"/>
      <w:r w:rsidR="00C06751" w:rsidRPr="00C06751">
        <w:rPr>
          <w:rStyle w:val="docsum-authors"/>
          <w:lang w:val="en-US"/>
        </w:rPr>
        <w:t>Lüders</w:t>
      </w:r>
      <w:proofErr w:type="spellEnd"/>
      <w:r w:rsidR="00C06751" w:rsidRPr="00C06751">
        <w:rPr>
          <w:rStyle w:val="docsum-authors"/>
          <w:lang w:val="en-US"/>
        </w:rPr>
        <w:t xml:space="preserve"> KA, </w:t>
      </w:r>
      <w:r w:rsidR="00C06751" w:rsidRPr="00C06751">
        <w:rPr>
          <w:rStyle w:val="docsum-authors"/>
          <w:b/>
          <w:bCs/>
          <w:lang w:val="en-US"/>
        </w:rPr>
        <w:t>Werner HB</w:t>
      </w:r>
      <w:r w:rsidR="00C06751" w:rsidRPr="00C06751">
        <w:rPr>
          <w:rStyle w:val="docsum-authors"/>
          <w:lang w:val="en-US"/>
        </w:rPr>
        <w:t xml:space="preserve">, Ehrenreich H, Nave KA (2023) </w:t>
      </w:r>
      <w:hyperlink r:id="rId8" w:history="1">
        <w:r w:rsidR="00E923E0" w:rsidRPr="00C06751">
          <w:rPr>
            <w:rStyle w:val="Hyperlink"/>
            <w:color w:val="000000" w:themeColor="text1"/>
            <w:u w:val="none"/>
            <w:lang w:val="en-US"/>
          </w:rPr>
          <w:t xml:space="preserve">Isolated catatonia-like executive dysfunction in mice with forebrain-specific loss of myelin integrity. </w:t>
        </w:r>
      </w:hyperlink>
      <w:proofErr w:type="spellStart"/>
      <w:r w:rsidR="00597D0F" w:rsidRPr="00C06751">
        <w:rPr>
          <w:rStyle w:val="docsum-journal-citation"/>
          <w:lang w:val="en-US"/>
        </w:rPr>
        <w:t>eLIFE</w:t>
      </w:r>
      <w:proofErr w:type="spellEnd"/>
      <w:r w:rsidR="00E923E0" w:rsidRPr="00C06751">
        <w:rPr>
          <w:rStyle w:val="docsum-journal-citation"/>
          <w:lang w:val="en-US"/>
        </w:rPr>
        <w:t xml:space="preserve"> </w:t>
      </w:r>
      <w:r w:rsidR="00E923E0" w:rsidRPr="00C06751">
        <w:rPr>
          <w:rStyle w:val="docsum-journal-citation"/>
          <w:lang w:val="en-US"/>
        </w:rPr>
        <w:t>12:e70792.</w:t>
      </w:r>
    </w:p>
    <w:p w14:paraId="3CC8C098" w14:textId="7C916088" w:rsidR="001F35F3" w:rsidRPr="00C06751" w:rsidRDefault="001F35F3" w:rsidP="00C06751">
      <w:pPr>
        <w:jc w:val="both"/>
        <w:rPr>
          <w:lang w:val="en-US"/>
        </w:rPr>
      </w:pPr>
    </w:p>
    <w:p w14:paraId="68F1FC97" w14:textId="7E19B1B4" w:rsidR="001F35F3" w:rsidRPr="00C06751" w:rsidRDefault="001F35F3" w:rsidP="00C06751">
      <w:pPr>
        <w:jc w:val="both"/>
        <w:rPr>
          <w:lang w:val="en-US"/>
        </w:rPr>
      </w:pPr>
      <w:r w:rsidRPr="00C06751">
        <w:rPr>
          <w:lang w:val="en-US"/>
        </w:rPr>
        <w:t>8</w:t>
      </w:r>
      <w:r w:rsidRPr="00C06751">
        <w:rPr>
          <w:lang w:val="en-US"/>
        </w:rPr>
        <w:t>4</w:t>
      </w:r>
      <w:r w:rsidRPr="00C06751">
        <w:rPr>
          <w:lang w:val="en-US"/>
        </w:rPr>
        <w:t xml:space="preserve">. Steyer AM, </w:t>
      </w:r>
      <w:proofErr w:type="spellStart"/>
      <w:r w:rsidRPr="00C06751">
        <w:rPr>
          <w:lang w:val="en-US"/>
        </w:rPr>
        <w:t>Buscham</w:t>
      </w:r>
      <w:proofErr w:type="spellEnd"/>
      <w:r w:rsidRPr="00C06751">
        <w:rPr>
          <w:lang w:val="en-US"/>
        </w:rPr>
        <w:t xml:space="preserve"> TJ, Lorenz C, </w:t>
      </w:r>
      <w:proofErr w:type="spellStart"/>
      <w:r w:rsidRPr="00C06751">
        <w:rPr>
          <w:lang w:val="en-US"/>
        </w:rPr>
        <w:t>Hümmert</w:t>
      </w:r>
      <w:proofErr w:type="spellEnd"/>
      <w:r w:rsidRPr="00C06751">
        <w:rPr>
          <w:lang w:val="en-US"/>
        </w:rPr>
        <w:t xml:space="preserve"> S, Eichel-Vogel MA, </w:t>
      </w:r>
      <w:proofErr w:type="spellStart"/>
      <w:r w:rsidRPr="00C06751">
        <w:rPr>
          <w:lang w:val="en-US"/>
        </w:rPr>
        <w:t>Schadt</w:t>
      </w:r>
      <w:proofErr w:type="spellEnd"/>
      <w:r w:rsidRPr="00C06751">
        <w:rPr>
          <w:lang w:val="en-US"/>
        </w:rPr>
        <w:t xml:space="preserve"> LC, Edgar JM, </w:t>
      </w:r>
      <w:proofErr w:type="spellStart"/>
      <w:r w:rsidRPr="00C06751">
        <w:rPr>
          <w:lang w:val="en-US"/>
        </w:rPr>
        <w:t>Köster</w:t>
      </w:r>
      <w:proofErr w:type="spellEnd"/>
      <w:r w:rsidRPr="00C06751">
        <w:rPr>
          <w:lang w:val="en-US"/>
        </w:rPr>
        <w:t xml:space="preserve"> S, Möbius W, Nave KA, </w:t>
      </w:r>
      <w:r w:rsidRPr="00C06751">
        <w:rPr>
          <w:b/>
          <w:bCs/>
          <w:lang w:val="en-US"/>
        </w:rPr>
        <w:t>Werner HB*</w:t>
      </w:r>
      <w:r w:rsidRPr="00C06751">
        <w:rPr>
          <w:lang w:val="en-US"/>
        </w:rPr>
        <w:t xml:space="preserve"> (2022) </w:t>
      </w:r>
      <w:hyperlink r:id="rId9" w:history="1">
        <w:r w:rsidRPr="00C06751">
          <w:rPr>
            <w:rStyle w:val="Hyperlink"/>
            <w:color w:val="000000" w:themeColor="text1"/>
            <w:u w:val="none"/>
            <w:lang w:val="en-US"/>
          </w:rPr>
          <w:t xml:space="preserve">Focused ion beam-scanning electron microscopy links pathological myelin </w:t>
        </w:r>
        <w:proofErr w:type="spellStart"/>
        <w:r w:rsidRPr="00C06751">
          <w:rPr>
            <w:rStyle w:val="Hyperlink"/>
            <w:color w:val="000000" w:themeColor="text1"/>
            <w:u w:val="none"/>
            <w:lang w:val="en-US"/>
          </w:rPr>
          <w:t>outfoldings</w:t>
        </w:r>
        <w:proofErr w:type="spellEnd"/>
        <w:r w:rsidRPr="00C06751">
          <w:rPr>
            <w:rStyle w:val="Hyperlink"/>
            <w:color w:val="000000" w:themeColor="text1"/>
            <w:u w:val="none"/>
            <w:lang w:val="en-US"/>
          </w:rPr>
          <w:t xml:space="preserve"> to axonal changes in mice lacking Plp1 or Mag. </w:t>
        </w:r>
      </w:hyperlink>
      <w:r w:rsidRPr="00C06751">
        <w:rPr>
          <w:lang w:val="en-US"/>
        </w:rPr>
        <w:t xml:space="preserve">Glia </w:t>
      </w:r>
      <w:r w:rsidR="00597D0F" w:rsidRPr="00C06751">
        <w:rPr>
          <w:lang w:val="en-US"/>
        </w:rPr>
        <w:t>71:509</w:t>
      </w:r>
      <w:r w:rsidRPr="00C06751">
        <w:rPr>
          <w:lang w:val="en-US"/>
        </w:rPr>
        <w:t xml:space="preserve">. </w:t>
      </w:r>
      <w:r w:rsidRPr="00C06751">
        <w:rPr>
          <w:b/>
          <w:kern w:val="1"/>
          <w:lang w:val="en-US"/>
        </w:rPr>
        <w:t>*, correspondence</w:t>
      </w:r>
    </w:p>
    <w:p w14:paraId="70312F06" w14:textId="77777777" w:rsidR="001F35F3" w:rsidRPr="00C06751" w:rsidRDefault="001F35F3" w:rsidP="00C06751">
      <w:pPr>
        <w:jc w:val="both"/>
        <w:rPr>
          <w:lang w:val="en-US"/>
        </w:rPr>
      </w:pPr>
    </w:p>
    <w:p w14:paraId="352C4478" w14:textId="77777777" w:rsidR="00E3252B" w:rsidRPr="00E26056" w:rsidRDefault="00E3252B" w:rsidP="001E1EA8">
      <w:pPr>
        <w:jc w:val="both"/>
        <w:rPr>
          <w:lang w:val="en-US"/>
        </w:rPr>
      </w:pPr>
    </w:p>
    <w:p w14:paraId="7E4B708E" w14:textId="77777777" w:rsidR="00E3252B" w:rsidRPr="00E26056" w:rsidRDefault="00E3252B" w:rsidP="00C958ED">
      <w:pPr>
        <w:jc w:val="both"/>
        <w:rPr>
          <w:b/>
          <w:lang w:val="en-US"/>
        </w:rPr>
      </w:pPr>
      <w:r w:rsidRPr="00E26056">
        <w:rPr>
          <w:b/>
          <w:u w:val="single"/>
          <w:lang w:val="en-US"/>
        </w:rPr>
        <w:t>2022</w:t>
      </w:r>
    </w:p>
    <w:p w14:paraId="71C442D0" w14:textId="114429AA" w:rsidR="007316FC" w:rsidRPr="00F913C8" w:rsidRDefault="007316FC" w:rsidP="00F913C8">
      <w:pPr>
        <w:jc w:val="both"/>
      </w:pPr>
    </w:p>
    <w:p w14:paraId="0C0D9F27" w14:textId="155FE375" w:rsidR="009F162B" w:rsidRPr="00F1114C" w:rsidRDefault="007316FC" w:rsidP="00F913C8">
      <w:pPr>
        <w:jc w:val="both"/>
        <w:rPr>
          <w:color w:val="auto"/>
          <w:lang w:val="en-US"/>
        </w:rPr>
      </w:pPr>
      <w:r w:rsidRPr="00F1114C">
        <w:rPr>
          <w:lang w:val="en-US"/>
        </w:rPr>
        <w:t>8</w:t>
      </w:r>
      <w:r w:rsidR="001F35F3">
        <w:rPr>
          <w:lang w:val="en-US"/>
        </w:rPr>
        <w:t>3</w:t>
      </w:r>
      <w:r w:rsidRPr="00F1114C">
        <w:rPr>
          <w:lang w:val="en-US"/>
        </w:rPr>
        <w:t>.</w:t>
      </w:r>
      <w:r w:rsidR="009F162B" w:rsidRPr="00F1114C">
        <w:rPr>
          <w:lang w:val="en-US"/>
        </w:rPr>
        <w:t xml:space="preserve"> </w:t>
      </w:r>
      <w:r w:rsidR="002858F8" w:rsidRPr="00F1114C">
        <w:rPr>
          <w:lang w:val="en-US"/>
        </w:rPr>
        <w:t>Looser</w:t>
      </w:r>
      <w:r w:rsidR="00F913C8" w:rsidRPr="00F1114C">
        <w:rPr>
          <w:lang w:val="en-US"/>
        </w:rPr>
        <w:t xml:space="preserve"> ZJ</w:t>
      </w:r>
      <w:r w:rsidR="002858F8" w:rsidRPr="00F1114C">
        <w:rPr>
          <w:lang w:val="en-US"/>
        </w:rPr>
        <w:t xml:space="preserve">, </w:t>
      </w:r>
      <w:proofErr w:type="spellStart"/>
      <w:r w:rsidR="002858F8" w:rsidRPr="00F1114C">
        <w:rPr>
          <w:lang w:val="en-US"/>
        </w:rPr>
        <w:t>Ravotto</w:t>
      </w:r>
      <w:proofErr w:type="spellEnd"/>
      <w:r w:rsidR="00F913C8" w:rsidRPr="00F1114C">
        <w:rPr>
          <w:lang w:val="en-US"/>
        </w:rPr>
        <w:t xml:space="preserve"> L</w:t>
      </w:r>
      <w:r w:rsidR="002858F8" w:rsidRPr="00F1114C">
        <w:rPr>
          <w:lang w:val="en-US"/>
        </w:rPr>
        <w:t>, Jung</w:t>
      </w:r>
      <w:r w:rsidR="00F913C8" w:rsidRPr="00F1114C">
        <w:rPr>
          <w:lang w:val="en-US"/>
        </w:rPr>
        <w:t xml:space="preserve"> RB</w:t>
      </w:r>
      <w:r w:rsidR="002858F8" w:rsidRPr="00F1114C">
        <w:rPr>
          <w:lang w:val="en-US"/>
        </w:rPr>
        <w:t xml:space="preserve">, </w:t>
      </w:r>
      <w:r w:rsidR="002858F8" w:rsidRPr="00F1114C">
        <w:rPr>
          <w:b/>
          <w:bCs/>
          <w:lang w:val="en-US"/>
        </w:rPr>
        <w:t>Werner</w:t>
      </w:r>
      <w:r w:rsidR="00F913C8" w:rsidRPr="00F1114C">
        <w:rPr>
          <w:b/>
          <w:bCs/>
          <w:lang w:val="en-US"/>
        </w:rPr>
        <w:t xml:space="preserve"> HB</w:t>
      </w:r>
      <w:r w:rsidR="002858F8" w:rsidRPr="00F1114C">
        <w:rPr>
          <w:lang w:val="en-US"/>
        </w:rPr>
        <w:t xml:space="preserve">, </w:t>
      </w:r>
      <w:proofErr w:type="spellStart"/>
      <w:r w:rsidR="002858F8" w:rsidRPr="00F1114C">
        <w:rPr>
          <w:lang w:val="en-US"/>
        </w:rPr>
        <w:t>Ruhwedel</w:t>
      </w:r>
      <w:proofErr w:type="spellEnd"/>
      <w:r w:rsidR="00F913C8" w:rsidRPr="00F1114C">
        <w:rPr>
          <w:lang w:val="en-US"/>
        </w:rPr>
        <w:t xml:space="preserve"> T</w:t>
      </w:r>
      <w:r w:rsidR="002858F8" w:rsidRPr="00F1114C">
        <w:rPr>
          <w:lang w:val="en-US"/>
        </w:rPr>
        <w:t>, Möbius</w:t>
      </w:r>
      <w:r w:rsidR="00F913C8" w:rsidRPr="00F1114C">
        <w:rPr>
          <w:lang w:val="en-US"/>
        </w:rPr>
        <w:t xml:space="preserve"> W</w:t>
      </w:r>
      <w:r w:rsidR="002858F8" w:rsidRPr="00F1114C">
        <w:rPr>
          <w:lang w:val="en-US"/>
        </w:rPr>
        <w:t xml:space="preserve">, </w:t>
      </w:r>
      <w:proofErr w:type="spellStart"/>
      <w:r w:rsidR="002858F8" w:rsidRPr="00F1114C">
        <w:rPr>
          <w:lang w:val="en-US"/>
        </w:rPr>
        <w:t>Bergles</w:t>
      </w:r>
      <w:proofErr w:type="spellEnd"/>
      <w:r w:rsidR="00F913C8" w:rsidRPr="00F1114C">
        <w:rPr>
          <w:lang w:val="en-US"/>
        </w:rPr>
        <w:t xml:space="preserve"> DE</w:t>
      </w:r>
      <w:r w:rsidR="002858F8" w:rsidRPr="00F1114C">
        <w:rPr>
          <w:lang w:val="en-US"/>
        </w:rPr>
        <w:t>, Barros</w:t>
      </w:r>
      <w:r w:rsidR="00F913C8" w:rsidRPr="00F1114C">
        <w:rPr>
          <w:lang w:val="en-US"/>
        </w:rPr>
        <w:t xml:space="preserve"> LF</w:t>
      </w:r>
      <w:r w:rsidR="002858F8" w:rsidRPr="00F1114C">
        <w:rPr>
          <w:lang w:val="en-US"/>
        </w:rPr>
        <w:t>, Nave</w:t>
      </w:r>
      <w:r w:rsidR="00F913C8" w:rsidRPr="00F1114C">
        <w:rPr>
          <w:lang w:val="en-US"/>
        </w:rPr>
        <w:t xml:space="preserve"> KA</w:t>
      </w:r>
      <w:r w:rsidR="002858F8" w:rsidRPr="00F1114C">
        <w:rPr>
          <w:lang w:val="en-US"/>
        </w:rPr>
        <w:t>, Weber</w:t>
      </w:r>
      <w:r w:rsidR="00F913C8" w:rsidRPr="00F1114C">
        <w:rPr>
          <w:lang w:val="en-US"/>
        </w:rPr>
        <w:t xml:space="preserve"> B</w:t>
      </w:r>
      <w:r w:rsidR="002858F8" w:rsidRPr="00F1114C">
        <w:rPr>
          <w:lang w:val="en-US"/>
        </w:rPr>
        <w:t>, Saab</w:t>
      </w:r>
      <w:r w:rsidR="00F913C8" w:rsidRPr="00F1114C">
        <w:rPr>
          <w:lang w:val="en-US"/>
        </w:rPr>
        <w:t xml:space="preserve"> AS (2022) Potassium regulates axon-oligodendrocyte signaling and metabolic coupling in white matter. </w:t>
      </w:r>
      <w:proofErr w:type="spellStart"/>
      <w:r w:rsidR="009F162B" w:rsidRPr="00F1114C">
        <w:rPr>
          <w:lang w:val="en-US"/>
        </w:rPr>
        <w:t>bioRxiv</w:t>
      </w:r>
      <w:proofErr w:type="spellEnd"/>
      <w:r w:rsidR="009F162B" w:rsidRPr="00F1114C">
        <w:rPr>
          <w:lang w:val="en-US"/>
        </w:rPr>
        <w:t xml:space="preserve"> doi.org/10.1101/2022.11.08.515614 </w:t>
      </w:r>
    </w:p>
    <w:p w14:paraId="64263670" w14:textId="77777777" w:rsidR="007316FC" w:rsidRPr="00F1114C" w:rsidRDefault="007316FC" w:rsidP="00F913C8">
      <w:pPr>
        <w:jc w:val="both"/>
        <w:rPr>
          <w:lang w:val="en-US"/>
        </w:rPr>
      </w:pPr>
    </w:p>
    <w:p w14:paraId="1A6F00C7" w14:textId="50FA353E" w:rsidR="009F162B" w:rsidRPr="00F1114C" w:rsidRDefault="007316FC" w:rsidP="00F913C8">
      <w:pPr>
        <w:jc w:val="both"/>
        <w:rPr>
          <w:lang w:val="en-US"/>
        </w:rPr>
      </w:pPr>
      <w:r w:rsidRPr="00F1114C">
        <w:rPr>
          <w:lang w:val="en-US"/>
        </w:rPr>
        <w:t>8</w:t>
      </w:r>
      <w:r w:rsidR="001F35F3">
        <w:rPr>
          <w:lang w:val="en-US"/>
        </w:rPr>
        <w:t>2</w:t>
      </w:r>
      <w:r w:rsidRPr="00F1114C">
        <w:rPr>
          <w:lang w:val="en-US"/>
        </w:rPr>
        <w:t>.</w:t>
      </w:r>
      <w:r w:rsidR="009F162B" w:rsidRPr="00F1114C">
        <w:rPr>
          <w:lang w:val="en-US"/>
        </w:rPr>
        <w:t xml:space="preserve"> </w:t>
      </w:r>
      <w:r w:rsidR="00F913C8" w:rsidRPr="00F1114C">
        <w:rPr>
          <w:lang w:val="en-US"/>
        </w:rPr>
        <w:t xml:space="preserve">Martens AK, </w:t>
      </w:r>
      <w:proofErr w:type="spellStart"/>
      <w:r w:rsidR="00F913C8" w:rsidRPr="00F1114C">
        <w:rPr>
          <w:lang w:val="en-US"/>
        </w:rPr>
        <w:t>Erwig</w:t>
      </w:r>
      <w:proofErr w:type="spellEnd"/>
      <w:r w:rsidR="00F913C8" w:rsidRPr="00F1114C">
        <w:rPr>
          <w:lang w:val="en-US"/>
        </w:rPr>
        <w:t xml:space="preserve"> M, </w:t>
      </w:r>
      <w:proofErr w:type="spellStart"/>
      <w:r w:rsidR="00F913C8" w:rsidRPr="00F1114C">
        <w:rPr>
          <w:lang w:val="en-US"/>
        </w:rPr>
        <w:t>Patzig</w:t>
      </w:r>
      <w:proofErr w:type="spellEnd"/>
      <w:r w:rsidR="00F913C8" w:rsidRPr="00F1114C">
        <w:rPr>
          <w:lang w:val="en-US"/>
        </w:rPr>
        <w:t xml:space="preserve"> J, </w:t>
      </w:r>
      <w:proofErr w:type="spellStart"/>
      <w:r w:rsidR="00F913C8" w:rsidRPr="00F1114C">
        <w:rPr>
          <w:lang w:val="en-US"/>
        </w:rPr>
        <w:t>Fledrich</w:t>
      </w:r>
      <w:proofErr w:type="spellEnd"/>
      <w:r w:rsidR="00F913C8" w:rsidRPr="00F1114C">
        <w:rPr>
          <w:lang w:val="en-US"/>
        </w:rPr>
        <w:t xml:space="preserve"> R, </w:t>
      </w:r>
      <w:proofErr w:type="spellStart"/>
      <w:r w:rsidR="00F913C8" w:rsidRPr="00F1114C">
        <w:rPr>
          <w:lang w:val="en-US"/>
        </w:rPr>
        <w:t>Füchtbauer</w:t>
      </w:r>
      <w:proofErr w:type="spellEnd"/>
      <w:r w:rsidR="00F913C8" w:rsidRPr="00F1114C">
        <w:rPr>
          <w:lang w:val="en-US"/>
        </w:rPr>
        <w:t xml:space="preserve"> EM, </w:t>
      </w:r>
      <w:r w:rsidR="00F913C8" w:rsidRPr="00F1114C">
        <w:rPr>
          <w:b/>
          <w:bCs/>
          <w:lang w:val="en-US"/>
        </w:rPr>
        <w:t>Werner HB</w:t>
      </w:r>
      <w:r w:rsidR="00B132B0" w:rsidRPr="00F1114C">
        <w:rPr>
          <w:lang w:val="en-US"/>
        </w:rPr>
        <w:t xml:space="preserve">* (2022) </w:t>
      </w:r>
      <w:hyperlink r:id="rId10" w:history="1">
        <w:r w:rsidR="009F162B" w:rsidRPr="00F1114C">
          <w:rPr>
            <w:rStyle w:val="Hyperlink"/>
            <w:color w:val="000000" w:themeColor="text1"/>
            <w:u w:val="none"/>
            <w:lang w:val="en-US"/>
          </w:rPr>
          <w:t xml:space="preserve">Targeted inactivation of the Septin2 and Septin9 genes in myelinating Schwann cells of mice. </w:t>
        </w:r>
      </w:hyperlink>
      <w:r w:rsidR="009F162B" w:rsidRPr="00F1114C">
        <w:rPr>
          <w:lang w:val="en-US"/>
        </w:rPr>
        <w:t>Cytoskeleton (Hoboken)</w:t>
      </w:r>
      <w:r w:rsidR="00B132B0" w:rsidRPr="00F1114C">
        <w:rPr>
          <w:lang w:val="en-US"/>
        </w:rPr>
        <w:t xml:space="preserve"> </w:t>
      </w:r>
      <w:proofErr w:type="spellStart"/>
      <w:r w:rsidR="009F162B" w:rsidRPr="00F1114C">
        <w:rPr>
          <w:lang w:val="en-US"/>
        </w:rPr>
        <w:t>doi</w:t>
      </w:r>
      <w:proofErr w:type="spellEnd"/>
      <w:r w:rsidR="009F162B" w:rsidRPr="00F1114C">
        <w:rPr>
          <w:lang w:val="en-US"/>
        </w:rPr>
        <w:t>: 10.1002/cm.21736. Online ahead of print.</w:t>
      </w:r>
      <w:r w:rsidR="00FA5FC4" w:rsidRPr="00F1114C">
        <w:rPr>
          <w:b/>
          <w:kern w:val="1"/>
          <w:lang w:val="en-US"/>
        </w:rPr>
        <w:t xml:space="preserve"> *, correspondence</w:t>
      </w:r>
    </w:p>
    <w:p w14:paraId="5455CD03" w14:textId="77777777" w:rsidR="007316FC" w:rsidRPr="00F913C8" w:rsidRDefault="007316FC" w:rsidP="00F913C8">
      <w:pPr>
        <w:jc w:val="both"/>
      </w:pPr>
    </w:p>
    <w:p w14:paraId="751A1479" w14:textId="5ABA97DB" w:rsidR="00E3252B" w:rsidRPr="009D076F" w:rsidRDefault="0050461D" w:rsidP="009D076F">
      <w:pPr>
        <w:jc w:val="both"/>
      </w:pPr>
      <w:r w:rsidRPr="009D076F">
        <w:rPr>
          <w:lang w:val="en-US"/>
        </w:rPr>
        <w:t>8</w:t>
      </w:r>
      <w:r w:rsidR="007B13BE">
        <w:rPr>
          <w:lang w:val="en-US"/>
        </w:rPr>
        <w:t>1</w:t>
      </w:r>
      <w:r w:rsidR="002730B5" w:rsidRPr="009D076F">
        <w:rPr>
          <w:lang w:val="en-US"/>
        </w:rPr>
        <w:t xml:space="preserve">. </w:t>
      </w:r>
      <w:proofErr w:type="spellStart"/>
      <w:r w:rsidR="003E6419" w:rsidRPr="009D076F">
        <w:rPr>
          <w:lang w:val="en-US"/>
        </w:rPr>
        <w:t>Gargareta</w:t>
      </w:r>
      <w:proofErr w:type="spellEnd"/>
      <w:r w:rsidR="00C12774" w:rsidRPr="009D076F">
        <w:rPr>
          <w:lang w:val="en-US"/>
        </w:rPr>
        <w:t xml:space="preserve"> VI</w:t>
      </w:r>
      <w:r w:rsidR="003E6419" w:rsidRPr="009D076F">
        <w:rPr>
          <w:lang w:val="en-US"/>
        </w:rPr>
        <w:t xml:space="preserve">, </w:t>
      </w:r>
      <w:proofErr w:type="spellStart"/>
      <w:r w:rsidR="003E6419" w:rsidRPr="009D076F">
        <w:rPr>
          <w:lang w:val="en-US"/>
        </w:rPr>
        <w:t>Reuschenbach</w:t>
      </w:r>
      <w:proofErr w:type="spellEnd"/>
      <w:r w:rsidR="00C12774" w:rsidRPr="009D076F">
        <w:rPr>
          <w:lang w:val="en-US"/>
        </w:rPr>
        <w:t xml:space="preserve"> J</w:t>
      </w:r>
      <w:r w:rsidR="003E6419" w:rsidRPr="009D076F">
        <w:rPr>
          <w:lang w:val="en-US"/>
        </w:rPr>
        <w:t xml:space="preserve">, </w:t>
      </w:r>
      <w:proofErr w:type="spellStart"/>
      <w:r w:rsidR="003E6419" w:rsidRPr="009D076F">
        <w:rPr>
          <w:lang w:val="en-US"/>
        </w:rPr>
        <w:t>Siems</w:t>
      </w:r>
      <w:proofErr w:type="spellEnd"/>
      <w:r w:rsidR="00C12774" w:rsidRPr="009D076F">
        <w:rPr>
          <w:lang w:val="en-US"/>
        </w:rPr>
        <w:t xml:space="preserve"> SB</w:t>
      </w:r>
      <w:r w:rsidR="003E6419" w:rsidRPr="009D076F">
        <w:rPr>
          <w:lang w:val="en-US"/>
        </w:rPr>
        <w:t>, Sun</w:t>
      </w:r>
      <w:r w:rsidR="00E13D69" w:rsidRPr="009D076F">
        <w:rPr>
          <w:lang w:val="en-US"/>
        </w:rPr>
        <w:t xml:space="preserve"> T</w:t>
      </w:r>
      <w:r w:rsidR="00505F03" w:rsidRPr="009D076F">
        <w:rPr>
          <w:lang w:val="en-US"/>
        </w:rPr>
        <w:t>*</w:t>
      </w:r>
      <w:r w:rsidR="003E6419" w:rsidRPr="009D076F">
        <w:rPr>
          <w:lang w:val="en-US"/>
        </w:rPr>
        <w:t xml:space="preserve">, </w:t>
      </w:r>
      <w:proofErr w:type="spellStart"/>
      <w:r w:rsidR="003E6419" w:rsidRPr="009D076F">
        <w:rPr>
          <w:lang w:val="en-US"/>
        </w:rPr>
        <w:t>Piepkorn</w:t>
      </w:r>
      <w:proofErr w:type="spellEnd"/>
      <w:r w:rsidR="00830EE2" w:rsidRPr="009D076F">
        <w:rPr>
          <w:lang w:val="en-US"/>
        </w:rPr>
        <w:t xml:space="preserve"> L</w:t>
      </w:r>
      <w:r w:rsidR="003E6419" w:rsidRPr="009D076F">
        <w:rPr>
          <w:lang w:val="en-US"/>
        </w:rPr>
        <w:t xml:space="preserve">, </w:t>
      </w:r>
      <w:proofErr w:type="spellStart"/>
      <w:r w:rsidR="003E6419" w:rsidRPr="009D076F">
        <w:rPr>
          <w:lang w:val="en-US"/>
        </w:rPr>
        <w:t>Mangana</w:t>
      </w:r>
      <w:proofErr w:type="spellEnd"/>
      <w:r w:rsidR="00830EE2" w:rsidRPr="009D076F">
        <w:rPr>
          <w:lang w:val="en-US"/>
        </w:rPr>
        <w:t xml:space="preserve"> C</w:t>
      </w:r>
      <w:r w:rsidR="003E6419" w:rsidRPr="009D076F">
        <w:rPr>
          <w:lang w:val="en-US"/>
        </w:rPr>
        <w:t xml:space="preserve">, </w:t>
      </w:r>
      <w:proofErr w:type="spellStart"/>
      <w:r w:rsidR="003E6419" w:rsidRPr="009D076F">
        <w:rPr>
          <w:lang w:val="en-US"/>
        </w:rPr>
        <w:t>Späte</w:t>
      </w:r>
      <w:proofErr w:type="spellEnd"/>
      <w:r w:rsidR="00830EE2" w:rsidRPr="009D076F">
        <w:rPr>
          <w:lang w:val="en-US"/>
        </w:rPr>
        <w:t xml:space="preserve"> E</w:t>
      </w:r>
      <w:r w:rsidR="003E6419" w:rsidRPr="009D076F">
        <w:rPr>
          <w:lang w:val="en-US"/>
        </w:rPr>
        <w:t>, Goebbels</w:t>
      </w:r>
      <w:r w:rsidR="00830EE2" w:rsidRPr="009D076F">
        <w:rPr>
          <w:lang w:val="en-US"/>
        </w:rPr>
        <w:t xml:space="preserve"> S</w:t>
      </w:r>
      <w:r w:rsidR="003E6419" w:rsidRPr="009D076F">
        <w:rPr>
          <w:lang w:val="en-US"/>
        </w:rPr>
        <w:t xml:space="preserve">, </w:t>
      </w:r>
      <w:proofErr w:type="spellStart"/>
      <w:r w:rsidR="003E6419" w:rsidRPr="009D076F">
        <w:rPr>
          <w:lang w:val="en-US"/>
        </w:rPr>
        <w:t>Huitinga</w:t>
      </w:r>
      <w:proofErr w:type="spellEnd"/>
      <w:r w:rsidR="00830EE2" w:rsidRPr="009D076F">
        <w:rPr>
          <w:lang w:val="en-US"/>
        </w:rPr>
        <w:t xml:space="preserve"> I</w:t>
      </w:r>
      <w:r w:rsidR="003E6419" w:rsidRPr="009D076F">
        <w:rPr>
          <w:lang w:val="en-US"/>
        </w:rPr>
        <w:t>, Möbius</w:t>
      </w:r>
      <w:r w:rsidR="00830EE2" w:rsidRPr="009D076F">
        <w:rPr>
          <w:lang w:val="en-US"/>
        </w:rPr>
        <w:t xml:space="preserve"> W</w:t>
      </w:r>
      <w:r w:rsidR="003E6419" w:rsidRPr="009D076F">
        <w:rPr>
          <w:lang w:val="en-US"/>
        </w:rPr>
        <w:t>, Nave</w:t>
      </w:r>
      <w:r w:rsidR="00830EE2" w:rsidRPr="009D076F">
        <w:rPr>
          <w:lang w:val="en-US"/>
        </w:rPr>
        <w:t xml:space="preserve"> KA</w:t>
      </w:r>
      <w:r w:rsidR="003E6419" w:rsidRPr="009D076F">
        <w:rPr>
          <w:lang w:val="en-US"/>
        </w:rPr>
        <w:t>, Jahn</w:t>
      </w:r>
      <w:r w:rsidR="00830EE2" w:rsidRPr="009D076F">
        <w:rPr>
          <w:lang w:val="en-US"/>
        </w:rPr>
        <w:t xml:space="preserve"> O</w:t>
      </w:r>
      <w:r w:rsidR="00505F03" w:rsidRPr="009D076F">
        <w:rPr>
          <w:lang w:val="en-US"/>
        </w:rPr>
        <w:t>*</w:t>
      </w:r>
      <w:r w:rsidR="003E6419" w:rsidRPr="009D076F">
        <w:rPr>
          <w:lang w:val="en-US"/>
        </w:rPr>
        <w:t xml:space="preserve">, </w:t>
      </w:r>
      <w:r w:rsidR="003E6419" w:rsidRPr="009D076F">
        <w:rPr>
          <w:b/>
          <w:lang w:val="en-US"/>
        </w:rPr>
        <w:t>Werner</w:t>
      </w:r>
      <w:r w:rsidR="00830EE2" w:rsidRPr="009D076F">
        <w:rPr>
          <w:b/>
          <w:lang w:val="en-US"/>
        </w:rPr>
        <w:t xml:space="preserve"> HB*</w:t>
      </w:r>
      <w:r w:rsidR="003E6419" w:rsidRPr="009D076F">
        <w:rPr>
          <w:lang w:val="en-US"/>
        </w:rPr>
        <w:t xml:space="preserve"> </w:t>
      </w:r>
      <w:r w:rsidR="002858F8">
        <w:rPr>
          <w:lang w:val="en-US"/>
        </w:rPr>
        <w:t xml:space="preserve">(2022) </w:t>
      </w:r>
      <w:hyperlink r:id="rId11" w:history="1">
        <w:r w:rsidR="00E3252B" w:rsidRPr="009D076F">
          <w:rPr>
            <w:lang w:val="en-US"/>
          </w:rPr>
          <w:t>Conservation and divergence of myelin proteome and oligodendrocyte transcriptome profiles between humans and mice</w:t>
        </w:r>
      </w:hyperlink>
      <w:r w:rsidR="00C958ED" w:rsidRPr="009D076F">
        <w:rPr>
          <w:lang w:val="en-US"/>
        </w:rPr>
        <w:t xml:space="preserve">. </w:t>
      </w:r>
      <w:proofErr w:type="spellStart"/>
      <w:r w:rsidR="009D076F" w:rsidRPr="00975278">
        <w:rPr>
          <w:color w:val="000000"/>
        </w:rPr>
        <w:t>eLIFE</w:t>
      </w:r>
      <w:proofErr w:type="spellEnd"/>
      <w:r w:rsidR="009D076F">
        <w:rPr>
          <w:color w:val="000000"/>
        </w:rPr>
        <w:t xml:space="preserve"> </w:t>
      </w:r>
      <w:r w:rsidR="009D076F" w:rsidRPr="009D076F">
        <w:rPr>
          <w:color w:val="000000"/>
        </w:rPr>
        <w:t>11:e77019</w:t>
      </w:r>
      <w:r w:rsidR="009D076F" w:rsidRPr="009D076F">
        <w:t xml:space="preserve">. </w:t>
      </w:r>
      <w:r w:rsidR="00854B6C" w:rsidRPr="009D076F">
        <w:rPr>
          <w:b/>
          <w:kern w:val="1"/>
          <w:lang w:val="en-US"/>
        </w:rPr>
        <w:t xml:space="preserve">*, </w:t>
      </w:r>
      <w:r w:rsidR="00505F03" w:rsidRPr="009D076F">
        <w:rPr>
          <w:kern w:val="1"/>
          <w:lang w:val="en-US"/>
        </w:rPr>
        <w:t>shared</w:t>
      </w:r>
      <w:r w:rsidR="00505F03" w:rsidRPr="009D076F">
        <w:rPr>
          <w:b/>
          <w:kern w:val="1"/>
          <w:lang w:val="en-US"/>
        </w:rPr>
        <w:t xml:space="preserve"> </w:t>
      </w:r>
      <w:r w:rsidR="00854B6C" w:rsidRPr="009D076F">
        <w:rPr>
          <w:b/>
          <w:kern w:val="1"/>
          <w:lang w:val="en-US"/>
        </w:rPr>
        <w:t>correspondence</w:t>
      </w:r>
    </w:p>
    <w:p w14:paraId="04905F32" w14:textId="77777777" w:rsidR="0020682A" w:rsidRPr="00E3252B" w:rsidRDefault="0020682A" w:rsidP="00C958ED">
      <w:pPr>
        <w:jc w:val="both"/>
        <w:rPr>
          <w:lang w:val="en-US"/>
        </w:rPr>
      </w:pPr>
    </w:p>
    <w:p w14:paraId="31A0B0BF" w14:textId="7B93F060" w:rsidR="00E3252B" w:rsidRPr="00E3252B" w:rsidRDefault="007B13BE" w:rsidP="00C958ED">
      <w:pPr>
        <w:jc w:val="both"/>
        <w:rPr>
          <w:lang w:val="en-US"/>
        </w:rPr>
      </w:pPr>
      <w:r>
        <w:rPr>
          <w:lang w:val="en-US"/>
        </w:rPr>
        <w:t>80</w:t>
      </w:r>
      <w:r w:rsidR="002730B5" w:rsidRPr="00E26056">
        <w:rPr>
          <w:lang w:val="en-US"/>
        </w:rPr>
        <w:t xml:space="preserve">. </w:t>
      </w:r>
      <w:proofErr w:type="spellStart"/>
      <w:r w:rsidR="00EC094A" w:rsidRPr="00E26056">
        <w:rPr>
          <w:lang w:val="en-US"/>
        </w:rPr>
        <w:t>Buscham</w:t>
      </w:r>
      <w:proofErr w:type="spellEnd"/>
      <w:r w:rsidR="00A4409C" w:rsidRPr="00E26056">
        <w:rPr>
          <w:lang w:val="en-US"/>
        </w:rPr>
        <w:t xml:space="preserve"> TJ</w:t>
      </w:r>
      <w:r w:rsidR="00EC094A" w:rsidRPr="00E26056">
        <w:rPr>
          <w:lang w:val="en-US"/>
        </w:rPr>
        <w:t>, Eichel-Vogel</w:t>
      </w:r>
      <w:r w:rsidR="00A4409C" w:rsidRPr="00E26056">
        <w:rPr>
          <w:lang w:val="en-US"/>
        </w:rPr>
        <w:t xml:space="preserve"> MA</w:t>
      </w:r>
      <w:r w:rsidR="00EC094A" w:rsidRPr="00E26056">
        <w:rPr>
          <w:lang w:val="en-US"/>
        </w:rPr>
        <w:t>, Steyer</w:t>
      </w:r>
      <w:r w:rsidR="00A4409C" w:rsidRPr="00E26056">
        <w:rPr>
          <w:lang w:val="en-US"/>
        </w:rPr>
        <w:t xml:space="preserve"> AM</w:t>
      </w:r>
      <w:r w:rsidR="00EC094A" w:rsidRPr="00E26056">
        <w:rPr>
          <w:lang w:val="en-US"/>
        </w:rPr>
        <w:t>, Jahn</w:t>
      </w:r>
      <w:r w:rsidR="00233435" w:rsidRPr="00E26056">
        <w:rPr>
          <w:lang w:val="en-US"/>
        </w:rPr>
        <w:t xml:space="preserve"> O</w:t>
      </w:r>
      <w:r w:rsidR="00EC094A" w:rsidRPr="00E26056">
        <w:rPr>
          <w:lang w:val="en-US"/>
        </w:rPr>
        <w:t xml:space="preserve">, </w:t>
      </w:r>
      <w:proofErr w:type="spellStart"/>
      <w:r w:rsidR="00EC094A" w:rsidRPr="00E26056">
        <w:rPr>
          <w:lang w:val="en-US"/>
        </w:rPr>
        <w:t>Strenzke</w:t>
      </w:r>
      <w:proofErr w:type="spellEnd"/>
      <w:r w:rsidR="00233435" w:rsidRPr="00E26056">
        <w:rPr>
          <w:lang w:val="en-US"/>
        </w:rPr>
        <w:t xml:space="preserve"> N</w:t>
      </w:r>
      <w:r w:rsidR="00EC094A" w:rsidRPr="00E26056">
        <w:rPr>
          <w:lang w:val="en-US"/>
        </w:rPr>
        <w:t xml:space="preserve">, </w:t>
      </w:r>
      <w:proofErr w:type="spellStart"/>
      <w:r w:rsidR="00EC094A" w:rsidRPr="00E26056">
        <w:rPr>
          <w:lang w:val="en-US"/>
        </w:rPr>
        <w:t>Dardawal</w:t>
      </w:r>
      <w:proofErr w:type="spellEnd"/>
      <w:r w:rsidR="00233435" w:rsidRPr="00E26056">
        <w:rPr>
          <w:lang w:val="en-US"/>
        </w:rPr>
        <w:t xml:space="preserve"> R</w:t>
      </w:r>
      <w:r w:rsidR="00EC094A" w:rsidRPr="00E26056">
        <w:rPr>
          <w:lang w:val="en-US"/>
        </w:rPr>
        <w:t xml:space="preserve">, </w:t>
      </w:r>
      <w:proofErr w:type="spellStart"/>
      <w:r w:rsidR="00EC094A" w:rsidRPr="00E26056">
        <w:rPr>
          <w:lang w:val="en-US"/>
        </w:rPr>
        <w:t>Memhave</w:t>
      </w:r>
      <w:proofErr w:type="spellEnd"/>
      <w:r w:rsidR="00233435" w:rsidRPr="00E26056">
        <w:rPr>
          <w:lang w:val="en-US"/>
        </w:rPr>
        <w:t xml:space="preserve"> TR</w:t>
      </w:r>
      <w:r w:rsidR="00EC094A" w:rsidRPr="00E26056">
        <w:rPr>
          <w:lang w:val="en-US"/>
        </w:rPr>
        <w:t xml:space="preserve">, </w:t>
      </w:r>
      <w:proofErr w:type="spellStart"/>
      <w:r w:rsidR="00EC094A" w:rsidRPr="00E26056">
        <w:rPr>
          <w:lang w:val="en-US"/>
        </w:rPr>
        <w:t>Siems</w:t>
      </w:r>
      <w:proofErr w:type="spellEnd"/>
      <w:r w:rsidR="0070624A" w:rsidRPr="00E26056">
        <w:rPr>
          <w:lang w:val="en-US"/>
        </w:rPr>
        <w:t xml:space="preserve"> SB</w:t>
      </w:r>
      <w:r w:rsidR="00EC094A" w:rsidRPr="00E26056">
        <w:rPr>
          <w:lang w:val="en-US"/>
        </w:rPr>
        <w:t>, Müller</w:t>
      </w:r>
      <w:r w:rsidR="00D5019C" w:rsidRPr="00E26056">
        <w:rPr>
          <w:lang w:val="en-US"/>
        </w:rPr>
        <w:t xml:space="preserve"> C</w:t>
      </w:r>
      <w:r w:rsidR="00EC094A" w:rsidRPr="00E26056">
        <w:rPr>
          <w:lang w:val="en-US"/>
        </w:rPr>
        <w:t xml:space="preserve">, </w:t>
      </w:r>
      <w:proofErr w:type="spellStart"/>
      <w:r w:rsidR="00EC094A" w:rsidRPr="00E26056">
        <w:rPr>
          <w:lang w:val="en-US"/>
        </w:rPr>
        <w:t>Meschkat</w:t>
      </w:r>
      <w:proofErr w:type="spellEnd"/>
      <w:r w:rsidR="00D5019C" w:rsidRPr="00E26056">
        <w:rPr>
          <w:lang w:val="en-US"/>
        </w:rPr>
        <w:t xml:space="preserve"> M</w:t>
      </w:r>
      <w:r w:rsidR="00EC094A" w:rsidRPr="00E26056">
        <w:rPr>
          <w:lang w:val="en-US"/>
        </w:rPr>
        <w:t>, Sun</w:t>
      </w:r>
      <w:r w:rsidR="007318ED" w:rsidRPr="00E26056">
        <w:rPr>
          <w:lang w:val="en-US"/>
        </w:rPr>
        <w:t xml:space="preserve"> T</w:t>
      </w:r>
      <w:r w:rsidR="00EC094A" w:rsidRPr="00E26056">
        <w:rPr>
          <w:lang w:val="en-US"/>
        </w:rPr>
        <w:t xml:space="preserve">, </w:t>
      </w:r>
      <w:proofErr w:type="spellStart"/>
      <w:r w:rsidR="00EC094A" w:rsidRPr="00E26056">
        <w:rPr>
          <w:lang w:val="en-US"/>
        </w:rPr>
        <w:t>Ruhwedel</w:t>
      </w:r>
      <w:proofErr w:type="spellEnd"/>
      <w:r w:rsidR="007318ED" w:rsidRPr="00E26056">
        <w:rPr>
          <w:lang w:val="en-US"/>
        </w:rPr>
        <w:t xml:space="preserve"> T</w:t>
      </w:r>
      <w:r w:rsidR="00EC094A" w:rsidRPr="00E26056">
        <w:rPr>
          <w:lang w:val="en-US"/>
        </w:rPr>
        <w:t>, Möbius</w:t>
      </w:r>
      <w:r w:rsidR="007318ED" w:rsidRPr="00E26056">
        <w:rPr>
          <w:lang w:val="en-US"/>
        </w:rPr>
        <w:t xml:space="preserve"> W</w:t>
      </w:r>
      <w:r w:rsidR="00EC094A" w:rsidRPr="00E26056">
        <w:rPr>
          <w:lang w:val="en-US"/>
        </w:rPr>
        <w:t xml:space="preserve">, </w:t>
      </w:r>
      <w:proofErr w:type="spellStart"/>
      <w:r w:rsidR="00EC094A" w:rsidRPr="00E26056">
        <w:rPr>
          <w:lang w:val="en-US"/>
        </w:rPr>
        <w:t>Krämer</w:t>
      </w:r>
      <w:proofErr w:type="spellEnd"/>
      <w:r w:rsidR="00EC094A" w:rsidRPr="00E26056">
        <w:rPr>
          <w:lang w:val="en-US"/>
        </w:rPr>
        <w:t>-Albers</w:t>
      </w:r>
      <w:r w:rsidR="00C6484A" w:rsidRPr="00E26056">
        <w:rPr>
          <w:lang w:val="en-US"/>
        </w:rPr>
        <w:t xml:space="preserve"> EM</w:t>
      </w:r>
      <w:r w:rsidR="00EC094A" w:rsidRPr="00E26056">
        <w:rPr>
          <w:lang w:val="en-US"/>
        </w:rPr>
        <w:t xml:space="preserve">, </w:t>
      </w:r>
      <w:proofErr w:type="spellStart"/>
      <w:r w:rsidR="00EC094A" w:rsidRPr="00E26056">
        <w:rPr>
          <w:lang w:val="en-US"/>
        </w:rPr>
        <w:t>Boretius</w:t>
      </w:r>
      <w:proofErr w:type="spellEnd"/>
      <w:r w:rsidR="00C6484A" w:rsidRPr="00E26056">
        <w:rPr>
          <w:lang w:val="en-US"/>
        </w:rPr>
        <w:t xml:space="preserve"> S</w:t>
      </w:r>
      <w:r w:rsidR="00EC094A" w:rsidRPr="00E26056">
        <w:rPr>
          <w:lang w:val="en-US"/>
        </w:rPr>
        <w:t>, Nave</w:t>
      </w:r>
      <w:r w:rsidR="00C6484A" w:rsidRPr="00E26056">
        <w:rPr>
          <w:lang w:val="en-US"/>
        </w:rPr>
        <w:t xml:space="preserve"> KA</w:t>
      </w:r>
      <w:r w:rsidR="00EC094A" w:rsidRPr="00E26056">
        <w:rPr>
          <w:lang w:val="en-US"/>
        </w:rPr>
        <w:t xml:space="preserve">, </w:t>
      </w:r>
      <w:r w:rsidR="00EC094A" w:rsidRPr="00E26056">
        <w:rPr>
          <w:b/>
          <w:lang w:val="en-US"/>
        </w:rPr>
        <w:t>Werner</w:t>
      </w:r>
      <w:r w:rsidR="00C6484A" w:rsidRPr="00E26056">
        <w:rPr>
          <w:b/>
          <w:lang w:val="en-US"/>
        </w:rPr>
        <w:t xml:space="preserve"> HB*</w:t>
      </w:r>
      <w:r w:rsidR="00F12285">
        <w:rPr>
          <w:b/>
          <w:lang w:val="en-US"/>
        </w:rPr>
        <w:t xml:space="preserve"> </w:t>
      </w:r>
      <w:r w:rsidR="00F12285" w:rsidRPr="00F12285">
        <w:rPr>
          <w:lang w:val="en-US"/>
        </w:rPr>
        <w:t>(2022)</w:t>
      </w:r>
      <w:r w:rsidR="00EC094A" w:rsidRPr="00F12285">
        <w:rPr>
          <w:lang w:val="en-US"/>
        </w:rPr>
        <w:t xml:space="preserve"> </w:t>
      </w:r>
      <w:hyperlink r:id="rId12" w:history="1">
        <w:r w:rsidR="00E3252B" w:rsidRPr="00E26056">
          <w:rPr>
            <w:lang w:val="en-US"/>
          </w:rPr>
          <w:t>Progressive axonopathy when oligodendrocytes lack the myelin protein CMTM5</w:t>
        </w:r>
      </w:hyperlink>
      <w:r w:rsidR="00E13041" w:rsidRPr="00E26056">
        <w:rPr>
          <w:lang w:val="en-US"/>
        </w:rPr>
        <w:t xml:space="preserve">. </w:t>
      </w:r>
      <w:proofErr w:type="spellStart"/>
      <w:r w:rsidR="00455E0F" w:rsidRPr="00902822">
        <w:rPr>
          <w:lang w:val="en-US"/>
        </w:rPr>
        <w:t>eLIFE</w:t>
      </w:r>
      <w:proofErr w:type="spellEnd"/>
      <w:r w:rsidR="00902822" w:rsidRPr="00902822">
        <w:rPr>
          <w:lang w:val="en-US"/>
        </w:rPr>
        <w:t xml:space="preserve"> 11:</w:t>
      </w:r>
      <w:r w:rsidR="001977F6">
        <w:rPr>
          <w:lang w:val="en-US"/>
        </w:rPr>
        <w:t>e</w:t>
      </w:r>
      <w:r w:rsidR="00902822" w:rsidRPr="00902822">
        <w:rPr>
          <w:lang w:val="en-US"/>
        </w:rPr>
        <w:t>75523</w:t>
      </w:r>
      <w:r w:rsidR="00854B6C" w:rsidRPr="00902822">
        <w:rPr>
          <w:lang w:val="en-US"/>
        </w:rPr>
        <w:t>.</w:t>
      </w:r>
      <w:r w:rsidR="00854B6C" w:rsidRPr="00E26056">
        <w:rPr>
          <w:b/>
          <w:kern w:val="1"/>
          <w:lang w:val="en-US"/>
        </w:rPr>
        <w:t xml:space="preserve"> *, correspondence</w:t>
      </w:r>
    </w:p>
    <w:p w14:paraId="7CA94FF9" w14:textId="77777777" w:rsidR="0020682A" w:rsidRPr="00E3252B" w:rsidRDefault="0020682A" w:rsidP="00C958ED">
      <w:pPr>
        <w:jc w:val="both"/>
        <w:rPr>
          <w:lang w:val="en-US"/>
        </w:rPr>
      </w:pPr>
    </w:p>
    <w:p w14:paraId="066DF354" w14:textId="5109DAAC" w:rsidR="006D01CD" w:rsidRPr="006D01CD" w:rsidRDefault="002730B5" w:rsidP="006D01CD">
      <w:pPr>
        <w:jc w:val="both"/>
        <w:rPr>
          <w:lang w:val="en-US"/>
        </w:rPr>
      </w:pPr>
      <w:r w:rsidRPr="00E26056">
        <w:rPr>
          <w:lang w:val="en-US"/>
        </w:rPr>
        <w:t>7</w:t>
      </w:r>
      <w:r w:rsidR="007B13BE">
        <w:rPr>
          <w:lang w:val="en-US"/>
        </w:rPr>
        <w:t>9</w:t>
      </w:r>
      <w:r w:rsidRPr="00E26056">
        <w:rPr>
          <w:lang w:val="en-US"/>
        </w:rPr>
        <w:t xml:space="preserve">. </w:t>
      </w:r>
      <w:proofErr w:type="spellStart"/>
      <w:r w:rsidR="00EC094A" w:rsidRPr="00E26056">
        <w:rPr>
          <w:lang w:val="en-US"/>
        </w:rPr>
        <w:t>Meschkat</w:t>
      </w:r>
      <w:proofErr w:type="spellEnd"/>
      <w:r w:rsidR="00EC78A5" w:rsidRPr="00E26056">
        <w:rPr>
          <w:lang w:val="en-US"/>
        </w:rPr>
        <w:t xml:space="preserve"> M</w:t>
      </w:r>
      <w:r w:rsidR="00EC094A" w:rsidRPr="00E26056">
        <w:rPr>
          <w:lang w:val="en-US"/>
        </w:rPr>
        <w:t>, Steyer</w:t>
      </w:r>
      <w:r w:rsidR="00EC78A5" w:rsidRPr="00E26056">
        <w:rPr>
          <w:lang w:val="en-US"/>
        </w:rPr>
        <w:t xml:space="preserve"> AM</w:t>
      </w:r>
      <w:r w:rsidR="00EC094A" w:rsidRPr="00E26056">
        <w:rPr>
          <w:lang w:val="en-US"/>
        </w:rPr>
        <w:t>, Weil</w:t>
      </w:r>
      <w:r w:rsidR="00EC78A5" w:rsidRPr="00E26056">
        <w:rPr>
          <w:lang w:val="en-US"/>
        </w:rPr>
        <w:t xml:space="preserve"> MT</w:t>
      </w:r>
      <w:r w:rsidR="00EC094A" w:rsidRPr="00E26056">
        <w:rPr>
          <w:lang w:val="en-US"/>
        </w:rPr>
        <w:t>, Kusch</w:t>
      </w:r>
      <w:r w:rsidR="00EC78A5" w:rsidRPr="00E26056">
        <w:rPr>
          <w:lang w:val="en-US"/>
        </w:rPr>
        <w:t xml:space="preserve"> K</w:t>
      </w:r>
      <w:r w:rsidR="00EC094A" w:rsidRPr="00E26056">
        <w:rPr>
          <w:lang w:val="en-US"/>
        </w:rPr>
        <w:t>, Jahn</w:t>
      </w:r>
      <w:r w:rsidR="00021F39" w:rsidRPr="00E26056">
        <w:rPr>
          <w:lang w:val="en-US"/>
        </w:rPr>
        <w:t xml:space="preserve"> O</w:t>
      </w:r>
      <w:r w:rsidR="00EC094A" w:rsidRPr="00E26056">
        <w:rPr>
          <w:lang w:val="en-US"/>
        </w:rPr>
        <w:t xml:space="preserve">, </w:t>
      </w:r>
      <w:proofErr w:type="spellStart"/>
      <w:r w:rsidR="00EC094A" w:rsidRPr="00E26056">
        <w:rPr>
          <w:lang w:val="en-US"/>
        </w:rPr>
        <w:t>Piepkorn</w:t>
      </w:r>
      <w:proofErr w:type="spellEnd"/>
      <w:r w:rsidR="00021F39" w:rsidRPr="00E26056">
        <w:rPr>
          <w:lang w:val="en-US"/>
        </w:rPr>
        <w:t xml:space="preserve"> L</w:t>
      </w:r>
      <w:r w:rsidR="00EC094A" w:rsidRPr="00E26056">
        <w:rPr>
          <w:lang w:val="en-US"/>
        </w:rPr>
        <w:t xml:space="preserve">, </w:t>
      </w:r>
      <w:proofErr w:type="spellStart"/>
      <w:r w:rsidR="00EC094A" w:rsidRPr="00E26056">
        <w:rPr>
          <w:lang w:val="en-US"/>
        </w:rPr>
        <w:t>Agüi</w:t>
      </w:r>
      <w:proofErr w:type="spellEnd"/>
      <w:r w:rsidR="00EC094A" w:rsidRPr="00E26056">
        <w:rPr>
          <w:lang w:val="en-US"/>
        </w:rPr>
        <w:t>-Gonzalez</w:t>
      </w:r>
      <w:r w:rsidR="00A06F11" w:rsidRPr="00E26056">
        <w:rPr>
          <w:lang w:val="en-US"/>
        </w:rPr>
        <w:t xml:space="preserve"> P</w:t>
      </w:r>
      <w:r w:rsidR="00EC094A" w:rsidRPr="00E26056">
        <w:rPr>
          <w:lang w:val="en-US"/>
        </w:rPr>
        <w:t>, Phan</w:t>
      </w:r>
      <w:r w:rsidR="00851285" w:rsidRPr="00E26056">
        <w:rPr>
          <w:lang w:val="en-US"/>
        </w:rPr>
        <w:t xml:space="preserve"> NTN</w:t>
      </w:r>
      <w:r w:rsidR="00EC094A" w:rsidRPr="00E26056">
        <w:rPr>
          <w:lang w:val="en-US"/>
        </w:rPr>
        <w:t xml:space="preserve">, </w:t>
      </w:r>
      <w:proofErr w:type="spellStart"/>
      <w:r w:rsidR="00EC094A" w:rsidRPr="00E26056">
        <w:rPr>
          <w:lang w:val="en-US"/>
        </w:rPr>
        <w:t>Ruhwedel</w:t>
      </w:r>
      <w:proofErr w:type="spellEnd"/>
      <w:r w:rsidR="002E35C9" w:rsidRPr="00E26056">
        <w:rPr>
          <w:lang w:val="en-US"/>
        </w:rPr>
        <w:t xml:space="preserve"> T</w:t>
      </w:r>
      <w:r w:rsidR="00EC094A" w:rsidRPr="00E26056">
        <w:rPr>
          <w:lang w:val="en-US"/>
        </w:rPr>
        <w:t>, Sadowski</w:t>
      </w:r>
      <w:r w:rsidR="00BE7588" w:rsidRPr="00E26056">
        <w:rPr>
          <w:lang w:val="en-US"/>
        </w:rPr>
        <w:t xml:space="preserve"> B</w:t>
      </w:r>
      <w:r w:rsidR="00EC094A" w:rsidRPr="00E26056">
        <w:rPr>
          <w:lang w:val="en-US"/>
        </w:rPr>
        <w:t>, Rizzoli</w:t>
      </w:r>
      <w:r w:rsidR="00BE7588" w:rsidRPr="00E26056">
        <w:rPr>
          <w:lang w:val="en-US"/>
        </w:rPr>
        <w:t xml:space="preserve"> SO</w:t>
      </w:r>
      <w:r w:rsidR="00EC094A" w:rsidRPr="00E26056">
        <w:rPr>
          <w:lang w:val="en-US"/>
        </w:rPr>
        <w:t xml:space="preserve">, </w:t>
      </w:r>
      <w:r w:rsidR="00EC094A" w:rsidRPr="00E26056">
        <w:rPr>
          <w:b/>
          <w:lang w:val="en-US"/>
        </w:rPr>
        <w:t>Werner</w:t>
      </w:r>
      <w:r w:rsidR="00BE7588" w:rsidRPr="00E26056">
        <w:rPr>
          <w:b/>
          <w:lang w:val="en-US"/>
        </w:rPr>
        <w:t xml:space="preserve"> HB</w:t>
      </w:r>
      <w:r w:rsidR="00EC094A" w:rsidRPr="00E26056">
        <w:rPr>
          <w:lang w:val="en-US"/>
        </w:rPr>
        <w:t>, Ehrenreich</w:t>
      </w:r>
      <w:r w:rsidR="00FF12E7" w:rsidRPr="00E26056">
        <w:rPr>
          <w:lang w:val="en-US"/>
        </w:rPr>
        <w:t xml:space="preserve"> H</w:t>
      </w:r>
      <w:r w:rsidR="00EC094A" w:rsidRPr="00E26056">
        <w:rPr>
          <w:lang w:val="en-US"/>
        </w:rPr>
        <w:t>, Nave</w:t>
      </w:r>
      <w:r w:rsidR="00FF12E7" w:rsidRPr="00E26056">
        <w:rPr>
          <w:lang w:val="en-US"/>
        </w:rPr>
        <w:t xml:space="preserve"> KA</w:t>
      </w:r>
      <w:r w:rsidR="00EC094A" w:rsidRPr="00E26056">
        <w:rPr>
          <w:lang w:val="en-US"/>
        </w:rPr>
        <w:t>, Möbius</w:t>
      </w:r>
      <w:r w:rsidR="00FF12E7" w:rsidRPr="00E26056">
        <w:rPr>
          <w:lang w:val="en-US"/>
        </w:rPr>
        <w:t xml:space="preserve"> W</w:t>
      </w:r>
      <w:r w:rsidR="00B27865">
        <w:rPr>
          <w:lang w:val="en-US"/>
        </w:rPr>
        <w:t xml:space="preserve"> (2022)</w:t>
      </w:r>
      <w:r w:rsidR="00EC094A" w:rsidRPr="00E26056">
        <w:rPr>
          <w:lang w:val="en-US"/>
        </w:rPr>
        <w:t xml:space="preserve"> </w:t>
      </w:r>
      <w:hyperlink r:id="rId13" w:history="1">
        <w:r w:rsidR="00E3252B" w:rsidRPr="00E26056">
          <w:rPr>
            <w:lang w:val="en-US"/>
          </w:rPr>
          <w:t>White matter integrity requires continuous myelin synthesis at the inner tongue</w:t>
        </w:r>
      </w:hyperlink>
      <w:r w:rsidR="002670B3" w:rsidRPr="00E26056">
        <w:rPr>
          <w:lang w:val="en-US"/>
        </w:rPr>
        <w:t xml:space="preserve">. </w:t>
      </w:r>
      <w:r w:rsidR="00455E0F" w:rsidRPr="00267E39">
        <w:rPr>
          <w:lang w:val="en-US"/>
        </w:rPr>
        <w:t xml:space="preserve">Nature </w:t>
      </w:r>
      <w:r w:rsidR="00455E0F" w:rsidRPr="006D01CD">
        <w:rPr>
          <w:lang w:val="en-US"/>
        </w:rPr>
        <w:t>Communications</w:t>
      </w:r>
      <w:r w:rsidR="006D01CD" w:rsidRPr="006D01CD">
        <w:rPr>
          <w:lang w:val="en-US"/>
        </w:rPr>
        <w:t xml:space="preserve"> 13:1163.</w:t>
      </w:r>
    </w:p>
    <w:p w14:paraId="431C9856" w14:textId="0216D0D4" w:rsidR="00E3252B" w:rsidRPr="00164FAB" w:rsidRDefault="00E3252B" w:rsidP="00C958ED">
      <w:pPr>
        <w:jc w:val="both"/>
        <w:rPr>
          <w:lang w:val="en-US"/>
        </w:rPr>
      </w:pPr>
    </w:p>
    <w:p w14:paraId="62A0BDE5" w14:textId="57FD3D0B" w:rsidR="00164FAB" w:rsidRPr="00164FAB" w:rsidRDefault="00164FAB" w:rsidP="00164FAB">
      <w:pPr>
        <w:jc w:val="both"/>
        <w:rPr>
          <w:lang w:val="en-US"/>
        </w:rPr>
      </w:pPr>
      <w:r w:rsidRPr="00164FAB">
        <w:rPr>
          <w:lang w:val="en-US"/>
        </w:rPr>
        <w:t xml:space="preserve">78. </w:t>
      </w:r>
      <w:proofErr w:type="spellStart"/>
      <w:r w:rsidRPr="00164FAB">
        <w:rPr>
          <w:rStyle w:val="docsum-authors"/>
        </w:rPr>
        <w:t>Paes</w:t>
      </w:r>
      <w:proofErr w:type="spellEnd"/>
      <w:r w:rsidRPr="00164FAB">
        <w:rPr>
          <w:rStyle w:val="docsum-authors"/>
        </w:rPr>
        <w:t xml:space="preserve"> de </w:t>
      </w:r>
      <w:proofErr w:type="spellStart"/>
      <w:r w:rsidRPr="00164FAB">
        <w:rPr>
          <w:rStyle w:val="docsum-authors"/>
        </w:rPr>
        <w:t>Faria</w:t>
      </w:r>
      <w:proofErr w:type="spellEnd"/>
      <w:r w:rsidRPr="00164FAB">
        <w:rPr>
          <w:rStyle w:val="docsum-authors"/>
        </w:rPr>
        <w:t xml:space="preserve"> J, Vale-Silva RS, </w:t>
      </w:r>
      <w:proofErr w:type="spellStart"/>
      <w:r w:rsidRPr="00164FAB">
        <w:rPr>
          <w:rStyle w:val="docsum-authors"/>
        </w:rPr>
        <w:t>Fässler</w:t>
      </w:r>
      <w:proofErr w:type="spellEnd"/>
      <w:r w:rsidRPr="00164FAB">
        <w:rPr>
          <w:rStyle w:val="docsum-authors"/>
        </w:rPr>
        <w:t xml:space="preserve"> R, </w:t>
      </w:r>
      <w:r w:rsidRPr="00164FAB">
        <w:rPr>
          <w:rStyle w:val="docsum-authors"/>
          <w:b/>
          <w:bCs/>
        </w:rPr>
        <w:t>Werner HB</w:t>
      </w:r>
      <w:r w:rsidRPr="00164FAB">
        <w:rPr>
          <w:rStyle w:val="docsum-authors"/>
        </w:rPr>
        <w:t xml:space="preserve">, </w:t>
      </w:r>
      <w:proofErr w:type="spellStart"/>
      <w:r w:rsidRPr="00164FAB">
        <w:rPr>
          <w:rStyle w:val="docsum-authors"/>
        </w:rPr>
        <w:t>Relvas</w:t>
      </w:r>
      <w:proofErr w:type="spellEnd"/>
      <w:r w:rsidRPr="00164FAB">
        <w:rPr>
          <w:rStyle w:val="docsum-authors"/>
        </w:rPr>
        <w:t xml:space="preserve"> JB (2022)</w:t>
      </w:r>
      <w:r w:rsidRPr="00164FAB">
        <w:t xml:space="preserve"> </w:t>
      </w:r>
      <w:hyperlink r:id="rId14" w:history="1">
        <w:r w:rsidRPr="00164FAB">
          <w:rPr>
            <w:rStyle w:val="Hyperlink"/>
            <w:color w:val="000000" w:themeColor="text1"/>
            <w:u w:val="none"/>
          </w:rPr>
          <w:t xml:space="preserve">Pinch2 </w:t>
        </w:r>
        <w:proofErr w:type="spellStart"/>
        <w:r w:rsidRPr="00164FAB">
          <w:rPr>
            <w:rStyle w:val="Hyperlink"/>
            <w:color w:val="000000" w:themeColor="text1"/>
            <w:u w:val="none"/>
          </w:rPr>
          <w:t>regulates</w:t>
        </w:r>
        <w:proofErr w:type="spellEnd"/>
        <w:r w:rsidRPr="00164FAB">
          <w:rPr>
            <w:rStyle w:val="Hyperlink"/>
            <w:color w:val="000000" w:themeColor="text1"/>
            <w:u w:val="none"/>
          </w:rPr>
          <w:t xml:space="preserve"> </w:t>
        </w:r>
        <w:proofErr w:type="spellStart"/>
        <w:r w:rsidRPr="00164FAB">
          <w:rPr>
            <w:rStyle w:val="Hyperlink"/>
            <w:color w:val="000000" w:themeColor="text1"/>
            <w:u w:val="none"/>
          </w:rPr>
          <w:t>myelination</w:t>
        </w:r>
        <w:proofErr w:type="spellEnd"/>
        <w:r w:rsidRPr="00164FAB">
          <w:rPr>
            <w:rStyle w:val="Hyperlink"/>
            <w:color w:val="000000" w:themeColor="text1"/>
            <w:u w:val="none"/>
          </w:rPr>
          <w:t xml:space="preserve"> in </w:t>
        </w:r>
        <w:proofErr w:type="spellStart"/>
        <w:r w:rsidRPr="00164FAB">
          <w:rPr>
            <w:rStyle w:val="Hyperlink"/>
            <w:color w:val="000000" w:themeColor="text1"/>
            <w:u w:val="none"/>
          </w:rPr>
          <w:t>the</w:t>
        </w:r>
        <w:proofErr w:type="spellEnd"/>
        <w:r w:rsidRPr="00164FAB">
          <w:rPr>
            <w:rStyle w:val="Hyperlink"/>
            <w:color w:val="000000" w:themeColor="text1"/>
            <w:u w:val="none"/>
          </w:rPr>
          <w:t xml:space="preserve"> </w:t>
        </w:r>
        <w:proofErr w:type="spellStart"/>
        <w:r w:rsidRPr="00164FAB">
          <w:rPr>
            <w:rStyle w:val="Hyperlink"/>
            <w:color w:val="000000" w:themeColor="text1"/>
            <w:u w:val="none"/>
          </w:rPr>
          <w:t>mouse</w:t>
        </w:r>
        <w:proofErr w:type="spellEnd"/>
        <w:r w:rsidRPr="00164FAB">
          <w:rPr>
            <w:rStyle w:val="Hyperlink"/>
            <w:color w:val="000000" w:themeColor="text1"/>
            <w:u w:val="none"/>
          </w:rPr>
          <w:t xml:space="preserve"> </w:t>
        </w:r>
        <w:proofErr w:type="spellStart"/>
        <w:r w:rsidRPr="00164FAB">
          <w:rPr>
            <w:rStyle w:val="Hyperlink"/>
            <w:color w:val="000000" w:themeColor="text1"/>
            <w:u w:val="none"/>
          </w:rPr>
          <w:t>central</w:t>
        </w:r>
        <w:proofErr w:type="spellEnd"/>
        <w:r w:rsidRPr="00164FAB">
          <w:rPr>
            <w:rStyle w:val="Hyperlink"/>
            <w:color w:val="000000" w:themeColor="text1"/>
            <w:u w:val="none"/>
          </w:rPr>
          <w:t xml:space="preserve"> </w:t>
        </w:r>
        <w:proofErr w:type="spellStart"/>
        <w:r w:rsidRPr="00164FAB">
          <w:rPr>
            <w:rStyle w:val="Hyperlink"/>
            <w:color w:val="000000" w:themeColor="text1"/>
            <w:u w:val="none"/>
          </w:rPr>
          <w:t>nervous</w:t>
        </w:r>
        <w:proofErr w:type="spellEnd"/>
        <w:r w:rsidRPr="00164FAB">
          <w:rPr>
            <w:rStyle w:val="Hyperlink"/>
            <w:color w:val="000000" w:themeColor="text1"/>
            <w:u w:val="none"/>
          </w:rPr>
          <w:t xml:space="preserve"> </w:t>
        </w:r>
        <w:proofErr w:type="spellStart"/>
        <w:r w:rsidRPr="00164FAB">
          <w:rPr>
            <w:rStyle w:val="Hyperlink"/>
            <w:color w:val="000000" w:themeColor="text1"/>
            <w:u w:val="none"/>
          </w:rPr>
          <w:t>system</w:t>
        </w:r>
        <w:proofErr w:type="spellEnd"/>
        <w:r w:rsidRPr="00164FAB">
          <w:rPr>
            <w:rStyle w:val="Hyperlink"/>
            <w:color w:val="000000" w:themeColor="text1"/>
            <w:u w:val="none"/>
          </w:rPr>
          <w:t xml:space="preserve">. </w:t>
        </w:r>
      </w:hyperlink>
      <w:r w:rsidRPr="00164FAB">
        <w:rPr>
          <w:rStyle w:val="docsum-journal-citation"/>
        </w:rPr>
        <w:t>Development 149:</w:t>
      </w:r>
      <w:r w:rsidRPr="00164FAB">
        <w:t>dev200597</w:t>
      </w:r>
    </w:p>
    <w:p w14:paraId="3163022C" w14:textId="77777777" w:rsidR="007B13BE" w:rsidRPr="00164FAB" w:rsidRDefault="007B13BE" w:rsidP="00C958ED">
      <w:pPr>
        <w:jc w:val="both"/>
        <w:rPr>
          <w:lang w:val="en-US"/>
        </w:rPr>
      </w:pPr>
    </w:p>
    <w:p w14:paraId="3B0CE546" w14:textId="77777777" w:rsidR="008E4F0B" w:rsidRPr="00164FAB" w:rsidRDefault="008E4F0B" w:rsidP="00C958ED">
      <w:pPr>
        <w:jc w:val="both"/>
        <w:rPr>
          <w:lang w:val="en-US"/>
        </w:rPr>
      </w:pPr>
    </w:p>
    <w:p w14:paraId="78C47396" w14:textId="77777777" w:rsidR="00DB0459" w:rsidRPr="00267E39" w:rsidRDefault="00DB0459" w:rsidP="001E1EA8">
      <w:pPr>
        <w:jc w:val="both"/>
        <w:rPr>
          <w:b/>
          <w:u w:val="single"/>
          <w:lang w:val="en-US"/>
        </w:rPr>
      </w:pPr>
      <w:r w:rsidRPr="00267E39">
        <w:rPr>
          <w:b/>
          <w:u w:val="single"/>
          <w:lang w:val="en-US"/>
        </w:rPr>
        <w:t>2021</w:t>
      </w:r>
    </w:p>
    <w:p w14:paraId="2393346F" w14:textId="77777777" w:rsidR="00DB0459" w:rsidRPr="00267E39" w:rsidRDefault="00DB0459" w:rsidP="001E1EA8">
      <w:pPr>
        <w:jc w:val="both"/>
        <w:rPr>
          <w:lang w:val="en-US"/>
        </w:rPr>
      </w:pPr>
    </w:p>
    <w:p w14:paraId="614F5260" w14:textId="77777777" w:rsidR="008D1083" w:rsidRPr="00267E39" w:rsidRDefault="009124D7" w:rsidP="001E1EA8">
      <w:pPr>
        <w:jc w:val="both"/>
        <w:rPr>
          <w:lang w:val="en-US"/>
        </w:rPr>
      </w:pPr>
      <w:r w:rsidRPr="00267E39">
        <w:rPr>
          <w:lang w:val="en-US"/>
        </w:rPr>
        <w:t xml:space="preserve">77. </w:t>
      </w:r>
      <w:proofErr w:type="spellStart"/>
      <w:r w:rsidR="008D1083" w:rsidRPr="00267E39">
        <w:rPr>
          <w:lang w:val="en-US"/>
        </w:rPr>
        <w:t>Kettwig</w:t>
      </w:r>
      <w:proofErr w:type="spellEnd"/>
      <w:r w:rsidR="008D1083" w:rsidRPr="00267E39">
        <w:rPr>
          <w:lang w:val="en-US"/>
        </w:rPr>
        <w:t xml:space="preserve"> M, </w:t>
      </w:r>
      <w:proofErr w:type="spellStart"/>
      <w:r w:rsidR="008D1083" w:rsidRPr="00267E39">
        <w:rPr>
          <w:lang w:val="en-US"/>
        </w:rPr>
        <w:t>Ternka</w:t>
      </w:r>
      <w:proofErr w:type="spellEnd"/>
      <w:r w:rsidR="008D1083" w:rsidRPr="00267E39">
        <w:rPr>
          <w:lang w:val="en-US"/>
        </w:rPr>
        <w:t xml:space="preserve"> K, Wendland K, </w:t>
      </w:r>
      <w:proofErr w:type="spellStart"/>
      <w:r w:rsidR="008D1083" w:rsidRPr="00267E39">
        <w:rPr>
          <w:lang w:val="en-US"/>
        </w:rPr>
        <w:t>Krüger</w:t>
      </w:r>
      <w:proofErr w:type="spellEnd"/>
      <w:r w:rsidR="008D1083" w:rsidRPr="00267E39">
        <w:rPr>
          <w:lang w:val="en-US"/>
        </w:rPr>
        <w:t xml:space="preserve"> DM, </w:t>
      </w:r>
      <w:proofErr w:type="spellStart"/>
      <w:r w:rsidR="008D1083" w:rsidRPr="00267E39">
        <w:rPr>
          <w:lang w:val="en-US"/>
        </w:rPr>
        <w:t>Zampar</w:t>
      </w:r>
      <w:proofErr w:type="spellEnd"/>
      <w:r w:rsidR="008D1083" w:rsidRPr="00267E39">
        <w:rPr>
          <w:lang w:val="en-US"/>
        </w:rPr>
        <w:t xml:space="preserve"> S, </w:t>
      </w:r>
      <w:proofErr w:type="spellStart"/>
      <w:r w:rsidR="008D1083" w:rsidRPr="00267E39">
        <w:rPr>
          <w:lang w:val="en-US"/>
        </w:rPr>
        <w:t>Schob</w:t>
      </w:r>
      <w:proofErr w:type="spellEnd"/>
      <w:r w:rsidR="008D1083" w:rsidRPr="00267E39">
        <w:rPr>
          <w:lang w:val="en-US"/>
        </w:rPr>
        <w:t xml:space="preserve"> C, Franz J, </w:t>
      </w:r>
      <w:proofErr w:type="spellStart"/>
      <w:r w:rsidR="008D1083" w:rsidRPr="00267E39">
        <w:rPr>
          <w:lang w:val="en-US"/>
        </w:rPr>
        <w:t>Aich</w:t>
      </w:r>
      <w:proofErr w:type="spellEnd"/>
      <w:r w:rsidR="008D1083" w:rsidRPr="00267E39">
        <w:rPr>
          <w:lang w:val="en-US"/>
        </w:rPr>
        <w:t xml:space="preserve"> A, Winkler A, </w:t>
      </w:r>
      <w:proofErr w:type="spellStart"/>
      <w:r w:rsidR="008D1083" w:rsidRPr="00267E39">
        <w:rPr>
          <w:lang w:val="en-US"/>
        </w:rPr>
        <w:t>Sakib</w:t>
      </w:r>
      <w:proofErr w:type="spellEnd"/>
      <w:r w:rsidR="008D1083" w:rsidRPr="00267E39">
        <w:rPr>
          <w:lang w:val="en-US"/>
        </w:rPr>
        <w:t xml:space="preserve"> MS, </w:t>
      </w:r>
      <w:proofErr w:type="spellStart"/>
      <w:r w:rsidR="008D1083" w:rsidRPr="00267E39">
        <w:rPr>
          <w:lang w:val="en-US"/>
        </w:rPr>
        <w:t>Kaurani</w:t>
      </w:r>
      <w:proofErr w:type="spellEnd"/>
      <w:r w:rsidR="008D1083" w:rsidRPr="00267E39">
        <w:rPr>
          <w:lang w:val="en-US"/>
        </w:rPr>
        <w:t xml:space="preserve"> L, </w:t>
      </w:r>
      <w:proofErr w:type="spellStart"/>
      <w:r w:rsidR="008D1083" w:rsidRPr="00267E39">
        <w:rPr>
          <w:lang w:val="en-US"/>
        </w:rPr>
        <w:t>Epple</w:t>
      </w:r>
      <w:proofErr w:type="spellEnd"/>
      <w:r w:rsidR="008D1083" w:rsidRPr="00267E39">
        <w:rPr>
          <w:lang w:val="en-US"/>
        </w:rPr>
        <w:t xml:space="preserve"> R, </w:t>
      </w:r>
      <w:r w:rsidR="008D1083" w:rsidRPr="00267E39">
        <w:rPr>
          <w:b/>
          <w:lang w:val="en-US"/>
        </w:rPr>
        <w:t>Werner HB</w:t>
      </w:r>
      <w:r w:rsidR="008D1083" w:rsidRPr="00267E39">
        <w:rPr>
          <w:lang w:val="en-US"/>
        </w:rPr>
        <w:t xml:space="preserve">, </w:t>
      </w:r>
      <w:proofErr w:type="spellStart"/>
      <w:r w:rsidR="008D1083" w:rsidRPr="00267E39">
        <w:rPr>
          <w:lang w:val="en-US"/>
        </w:rPr>
        <w:t>Hakroush</w:t>
      </w:r>
      <w:proofErr w:type="spellEnd"/>
      <w:r w:rsidR="008D1083" w:rsidRPr="00267E39">
        <w:rPr>
          <w:lang w:val="en-US"/>
        </w:rPr>
        <w:t xml:space="preserve"> S, Kitz J, Prinz M, Bartok E, Hartmann G, </w:t>
      </w:r>
      <w:proofErr w:type="spellStart"/>
      <w:r w:rsidR="008D1083" w:rsidRPr="00267E39">
        <w:rPr>
          <w:lang w:val="en-US"/>
        </w:rPr>
        <w:t>Schröder</w:t>
      </w:r>
      <w:proofErr w:type="spellEnd"/>
      <w:r w:rsidR="008D1083" w:rsidRPr="00267E39">
        <w:rPr>
          <w:lang w:val="en-US"/>
        </w:rPr>
        <w:t xml:space="preserve"> S, </w:t>
      </w:r>
      <w:proofErr w:type="spellStart"/>
      <w:r w:rsidR="008D1083" w:rsidRPr="00267E39">
        <w:rPr>
          <w:lang w:val="en-US"/>
        </w:rPr>
        <w:t>Rehling</w:t>
      </w:r>
      <w:proofErr w:type="spellEnd"/>
      <w:r w:rsidR="008D1083" w:rsidRPr="00267E39">
        <w:rPr>
          <w:lang w:val="en-US"/>
        </w:rPr>
        <w:t xml:space="preserve"> P, </w:t>
      </w:r>
      <w:proofErr w:type="spellStart"/>
      <w:r w:rsidR="008D1083" w:rsidRPr="00267E39">
        <w:rPr>
          <w:lang w:val="en-US"/>
        </w:rPr>
        <w:t>Henneke</w:t>
      </w:r>
      <w:proofErr w:type="spellEnd"/>
      <w:r w:rsidR="008D1083" w:rsidRPr="00267E39">
        <w:rPr>
          <w:lang w:val="en-US"/>
        </w:rPr>
        <w:t xml:space="preserve"> M, </w:t>
      </w:r>
      <w:proofErr w:type="spellStart"/>
      <w:r w:rsidR="008D1083" w:rsidRPr="00267E39">
        <w:rPr>
          <w:lang w:val="en-US"/>
        </w:rPr>
        <w:t>Boretius</w:t>
      </w:r>
      <w:proofErr w:type="spellEnd"/>
      <w:r w:rsidR="008D1083" w:rsidRPr="00267E39">
        <w:rPr>
          <w:lang w:val="en-US"/>
        </w:rPr>
        <w:t xml:space="preserve"> S, Alia A, </w:t>
      </w:r>
      <w:proofErr w:type="spellStart"/>
      <w:r w:rsidR="008D1083" w:rsidRPr="00267E39">
        <w:rPr>
          <w:lang w:val="en-US"/>
        </w:rPr>
        <w:t>Wirths</w:t>
      </w:r>
      <w:proofErr w:type="spellEnd"/>
      <w:r w:rsidR="008D1083" w:rsidRPr="00267E39">
        <w:rPr>
          <w:lang w:val="en-US"/>
        </w:rPr>
        <w:t xml:space="preserve"> O, Fischer A, </w:t>
      </w:r>
      <w:proofErr w:type="spellStart"/>
      <w:r w:rsidR="008D1083" w:rsidRPr="00267E39">
        <w:rPr>
          <w:lang w:val="en-US"/>
        </w:rPr>
        <w:t>Stadelmann</w:t>
      </w:r>
      <w:proofErr w:type="spellEnd"/>
      <w:r w:rsidR="008D1083" w:rsidRPr="00267E39">
        <w:rPr>
          <w:lang w:val="en-US"/>
        </w:rPr>
        <w:t xml:space="preserve"> C, Nessler S, </w:t>
      </w:r>
      <w:proofErr w:type="spellStart"/>
      <w:r w:rsidR="008D1083" w:rsidRPr="00267E39">
        <w:rPr>
          <w:lang w:val="en-US"/>
        </w:rPr>
        <w:t>Gärtner</w:t>
      </w:r>
      <w:proofErr w:type="spellEnd"/>
      <w:r w:rsidR="008D1083" w:rsidRPr="00267E39">
        <w:rPr>
          <w:lang w:val="en-US"/>
        </w:rPr>
        <w:t xml:space="preserve"> J (2021) </w:t>
      </w:r>
      <w:hyperlink r:id="rId15" w:history="1">
        <w:r w:rsidR="008D1083" w:rsidRPr="00267E39">
          <w:rPr>
            <w:rStyle w:val="Hyperlink"/>
            <w:color w:val="000000" w:themeColor="text1"/>
            <w:u w:val="none"/>
            <w:lang w:val="en-US"/>
          </w:rPr>
          <w:t xml:space="preserve">Interferon-driven brain phenotype in a mouse model of RNaseT2 deficient leukoencephalopathy. </w:t>
        </w:r>
      </w:hyperlink>
      <w:r w:rsidR="008D1083" w:rsidRPr="00267E39">
        <w:rPr>
          <w:lang w:val="en-US"/>
        </w:rPr>
        <w:t xml:space="preserve">Nature Communications 12:6530. </w:t>
      </w:r>
    </w:p>
    <w:p w14:paraId="3B1814BA" w14:textId="77777777" w:rsidR="008D1083" w:rsidRPr="00267E39" w:rsidRDefault="008D1083" w:rsidP="001E1EA8">
      <w:pPr>
        <w:jc w:val="both"/>
        <w:rPr>
          <w:lang w:val="en-US"/>
        </w:rPr>
      </w:pPr>
    </w:p>
    <w:p w14:paraId="25DFF3F8" w14:textId="77777777" w:rsidR="008D1083" w:rsidRPr="00267E39" w:rsidRDefault="009124D7" w:rsidP="001E1EA8">
      <w:pPr>
        <w:autoSpaceDE w:val="0"/>
        <w:autoSpaceDN w:val="0"/>
        <w:adjustRightInd w:val="0"/>
        <w:jc w:val="both"/>
        <w:rPr>
          <w:lang w:val="en-US"/>
        </w:rPr>
      </w:pPr>
      <w:r w:rsidRPr="00267E39">
        <w:rPr>
          <w:lang w:val="en-US"/>
        </w:rPr>
        <w:t xml:space="preserve">76. </w:t>
      </w:r>
      <w:proofErr w:type="spellStart"/>
      <w:r w:rsidR="008D1083" w:rsidRPr="00267E39">
        <w:rPr>
          <w:lang w:val="en-US"/>
        </w:rPr>
        <w:t>Siems</w:t>
      </w:r>
      <w:proofErr w:type="spellEnd"/>
      <w:r w:rsidR="008D1083" w:rsidRPr="00267E39">
        <w:rPr>
          <w:lang w:val="en-US"/>
        </w:rPr>
        <w:t xml:space="preserve"> SB, Jahn O, Hoodless LJ, Jung RB, Hesse D, Möbius W, </w:t>
      </w:r>
      <w:proofErr w:type="spellStart"/>
      <w:r w:rsidR="008D1083" w:rsidRPr="00267E39">
        <w:rPr>
          <w:lang w:val="en-US"/>
        </w:rPr>
        <w:t>Czopka</w:t>
      </w:r>
      <w:proofErr w:type="spellEnd"/>
      <w:r w:rsidR="008D1083" w:rsidRPr="00267E39">
        <w:rPr>
          <w:lang w:val="en-US"/>
        </w:rPr>
        <w:t xml:space="preserve"> T*, </w:t>
      </w:r>
      <w:r w:rsidR="008D1083" w:rsidRPr="00267E39">
        <w:rPr>
          <w:b/>
          <w:lang w:val="en-US"/>
        </w:rPr>
        <w:t>Werner HB*</w:t>
      </w:r>
      <w:r w:rsidR="008D1083" w:rsidRPr="00267E39">
        <w:rPr>
          <w:lang w:val="en-US"/>
        </w:rPr>
        <w:t xml:space="preserve"> (2021) Proteome Profile of Myelin in the Zebrafish Brain. Frontiers in Cell and Developmental Biology</w:t>
      </w:r>
      <w:r w:rsidR="00055C98" w:rsidRPr="00267E39">
        <w:rPr>
          <w:rStyle w:val="docsum-journal-citation"/>
          <w:lang w:val="en-US"/>
        </w:rPr>
        <w:t xml:space="preserve"> 9:640169</w:t>
      </w:r>
      <w:r w:rsidR="00055C98" w:rsidRPr="00267E39">
        <w:rPr>
          <w:rStyle w:val="ahead-of-print"/>
          <w:lang w:val="en-US"/>
        </w:rPr>
        <w:t xml:space="preserve">. </w:t>
      </w:r>
      <w:r w:rsidR="008D1083" w:rsidRPr="00267E39">
        <w:rPr>
          <w:b/>
          <w:kern w:val="1"/>
          <w:lang w:val="en-US"/>
        </w:rPr>
        <w:t xml:space="preserve">*, </w:t>
      </w:r>
      <w:r w:rsidR="008D1083" w:rsidRPr="00267E39">
        <w:rPr>
          <w:kern w:val="1"/>
          <w:lang w:val="en-US"/>
        </w:rPr>
        <w:t xml:space="preserve">shared </w:t>
      </w:r>
      <w:r w:rsidR="008D1083" w:rsidRPr="00267E39">
        <w:rPr>
          <w:b/>
          <w:kern w:val="1"/>
          <w:lang w:val="en-US"/>
        </w:rPr>
        <w:t>correspondence</w:t>
      </w:r>
    </w:p>
    <w:p w14:paraId="1B9F471D" w14:textId="77777777" w:rsidR="008D1083" w:rsidRPr="00267E39" w:rsidRDefault="008D1083" w:rsidP="001E1EA8">
      <w:pPr>
        <w:jc w:val="both"/>
        <w:rPr>
          <w:lang w:val="en-US"/>
        </w:rPr>
      </w:pPr>
    </w:p>
    <w:p w14:paraId="4877EB17" w14:textId="77777777" w:rsidR="00FF3E5A" w:rsidRPr="00267E39" w:rsidRDefault="009124D7" w:rsidP="001E1EA8">
      <w:pPr>
        <w:jc w:val="both"/>
        <w:rPr>
          <w:lang w:val="en-US"/>
        </w:rPr>
      </w:pPr>
      <w:r w:rsidRPr="00267E39">
        <w:rPr>
          <w:rStyle w:val="docsum-authors"/>
          <w:lang w:val="en-US"/>
        </w:rPr>
        <w:t xml:space="preserve">75. </w:t>
      </w:r>
      <w:r w:rsidR="00FF3E5A" w:rsidRPr="00267E39">
        <w:rPr>
          <w:rStyle w:val="docsum-authors"/>
          <w:lang w:val="en-US"/>
        </w:rPr>
        <w:t xml:space="preserve">Nave KA*, </w:t>
      </w:r>
      <w:r w:rsidR="00FF3E5A" w:rsidRPr="00267E39">
        <w:rPr>
          <w:rStyle w:val="docsum-authors"/>
          <w:b/>
          <w:bCs/>
          <w:lang w:val="en-US"/>
        </w:rPr>
        <w:t xml:space="preserve">Werner HB* </w:t>
      </w:r>
      <w:r w:rsidR="00FF3E5A" w:rsidRPr="00267E39">
        <w:rPr>
          <w:rStyle w:val="docsum-authors"/>
          <w:bCs/>
          <w:lang w:val="en-US"/>
        </w:rPr>
        <w:t xml:space="preserve">(2021) </w:t>
      </w:r>
      <w:hyperlink r:id="rId16" w:history="1">
        <w:r w:rsidR="00FF3E5A" w:rsidRPr="00267E39">
          <w:rPr>
            <w:rStyle w:val="Hyperlink"/>
            <w:color w:val="000000" w:themeColor="text1"/>
            <w:u w:val="none"/>
            <w:lang w:val="en-US"/>
          </w:rPr>
          <w:t xml:space="preserve">Ensheathment and Myelination of Axons: Evolution of Glial Functions. </w:t>
        </w:r>
      </w:hyperlink>
      <w:r w:rsidR="00FF3E5A" w:rsidRPr="00267E39">
        <w:rPr>
          <w:rStyle w:val="docsum-journal-citation"/>
          <w:lang w:val="en-US"/>
        </w:rPr>
        <w:t>Annual Review of Neuroscience 44:197</w:t>
      </w:r>
      <w:r w:rsidR="00FF3E5A" w:rsidRPr="00267E39">
        <w:rPr>
          <w:rStyle w:val="citation-doi"/>
          <w:lang w:val="en-US"/>
        </w:rPr>
        <w:t xml:space="preserve">. </w:t>
      </w:r>
      <w:r w:rsidR="00585DA6" w:rsidRPr="00267E39">
        <w:rPr>
          <w:rStyle w:val="citation-doi"/>
          <w:i/>
          <w:lang w:val="en-US"/>
        </w:rPr>
        <w:t>Review.</w:t>
      </w:r>
      <w:r w:rsidR="00585DA6" w:rsidRPr="00267E39">
        <w:rPr>
          <w:rStyle w:val="citation-doi"/>
          <w:lang w:val="en-US"/>
        </w:rPr>
        <w:t xml:space="preserve"> </w:t>
      </w:r>
      <w:r w:rsidR="00FF3E5A" w:rsidRPr="00267E39">
        <w:rPr>
          <w:b/>
          <w:kern w:val="1"/>
          <w:lang w:val="en-US"/>
        </w:rPr>
        <w:t xml:space="preserve">*, </w:t>
      </w:r>
      <w:r w:rsidR="00FF3E5A" w:rsidRPr="00267E39">
        <w:rPr>
          <w:kern w:val="1"/>
          <w:lang w:val="en-US"/>
        </w:rPr>
        <w:t xml:space="preserve">shared </w:t>
      </w:r>
      <w:r w:rsidR="00FF3E5A" w:rsidRPr="00267E39">
        <w:rPr>
          <w:b/>
          <w:kern w:val="1"/>
          <w:lang w:val="en-US"/>
        </w:rPr>
        <w:t>correspondence</w:t>
      </w:r>
    </w:p>
    <w:p w14:paraId="3B82BD1A" w14:textId="77777777" w:rsidR="00FF3E5A" w:rsidRPr="00267E39" w:rsidRDefault="00FF3E5A" w:rsidP="001E1EA8">
      <w:pPr>
        <w:jc w:val="both"/>
        <w:rPr>
          <w:lang w:val="en-US"/>
        </w:rPr>
      </w:pPr>
    </w:p>
    <w:p w14:paraId="219D6FEE" w14:textId="77777777" w:rsidR="00DB0459" w:rsidRPr="00267E39" w:rsidRDefault="00DB0459" w:rsidP="001E1EA8">
      <w:pPr>
        <w:jc w:val="both"/>
        <w:rPr>
          <w:lang w:val="en-US"/>
        </w:rPr>
      </w:pPr>
    </w:p>
    <w:p w14:paraId="2FDBBD00" w14:textId="77777777" w:rsidR="00DB0459" w:rsidRPr="00267E39" w:rsidRDefault="00DB0459" w:rsidP="001E1EA8">
      <w:pPr>
        <w:jc w:val="both"/>
        <w:rPr>
          <w:b/>
          <w:u w:val="single"/>
          <w:lang w:val="en-US"/>
        </w:rPr>
      </w:pPr>
      <w:r w:rsidRPr="00267E39">
        <w:rPr>
          <w:b/>
          <w:u w:val="single"/>
          <w:lang w:val="en-US"/>
        </w:rPr>
        <w:t>2020</w:t>
      </w:r>
    </w:p>
    <w:p w14:paraId="1BEE840A" w14:textId="77777777" w:rsidR="00DB0459" w:rsidRPr="00267E39" w:rsidRDefault="00DB0459" w:rsidP="001E1EA8">
      <w:pPr>
        <w:jc w:val="both"/>
        <w:rPr>
          <w:lang w:val="en-US"/>
        </w:rPr>
      </w:pPr>
    </w:p>
    <w:p w14:paraId="284C41B6" w14:textId="77777777" w:rsidR="008D1083" w:rsidRPr="00267E39" w:rsidRDefault="00FA572C" w:rsidP="001E1EA8">
      <w:pPr>
        <w:jc w:val="both"/>
        <w:rPr>
          <w:lang w:val="en-US"/>
        </w:rPr>
      </w:pPr>
      <w:r w:rsidRPr="00267E39">
        <w:rPr>
          <w:lang w:val="en-US"/>
        </w:rPr>
        <w:t xml:space="preserve">74. </w:t>
      </w:r>
      <w:r w:rsidR="008D1083" w:rsidRPr="00267E39">
        <w:rPr>
          <w:lang w:val="en-US"/>
        </w:rPr>
        <w:t xml:space="preserve">Eichel MA, </w:t>
      </w:r>
      <w:proofErr w:type="spellStart"/>
      <w:r w:rsidR="008D1083" w:rsidRPr="00267E39">
        <w:rPr>
          <w:lang w:val="en-US"/>
        </w:rPr>
        <w:t>Gargareta</w:t>
      </w:r>
      <w:proofErr w:type="spellEnd"/>
      <w:r w:rsidR="008D1083" w:rsidRPr="00267E39">
        <w:rPr>
          <w:lang w:val="en-US"/>
        </w:rPr>
        <w:t xml:space="preserve"> VI, </w:t>
      </w:r>
      <w:proofErr w:type="spellStart"/>
      <w:r w:rsidR="008D1083" w:rsidRPr="00267E39">
        <w:rPr>
          <w:lang w:val="en-US"/>
        </w:rPr>
        <w:t>D'Este</w:t>
      </w:r>
      <w:proofErr w:type="spellEnd"/>
      <w:r w:rsidR="008D1083" w:rsidRPr="00267E39">
        <w:rPr>
          <w:lang w:val="en-US"/>
        </w:rPr>
        <w:t xml:space="preserve"> E, </w:t>
      </w:r>
      <w:proofErr w:type="spellStart"/>
      <w:r w:rsidR="008D1083" w:rsidRPr="00267E39">
        <w:rPr>
          <w:lang w:val="en-US"/>
        </w:rPr>
        <w:t>Fledrich</w:t>
      </w:r>
      <w:proofErr w:type="spellEnd"/>
      <w:r w:rsidR="008D1083" w:rsidRPr="00267E39">
        <w:rPr>
          <w:lang w:val="en-US"/>
        </w:rPr>
        <w:t xml:space="preserve"> R, </w:t>
      </w:r>
      <w:proofErr w:type="spellStart"/>
      <w:r w:rsidR="008D1083" w:rsidRPr="00267E39">
        <w:rPr>
          <w:lang w:val="en-US"/>
        </w:rPr>
        <w:t>Kungl</w:t>
      </w:r>
      <w:proofErr w:type="spellEnd"/>
      <w:r w:rsidR="008D1083" w:rsidRPr="00267E39">
        <w:rPr>
          <w:lang w:val="en-US"/>
        </w:rPr>
        <w:t xml:space="preserve"> T, </w:t>
      </w:r>
      <w:proofErr w:type="spellStart"/>
      <w:r w:rsidR="008D1083" w:rsidRPr="00267E39">
        <w:rPr>
          <w:lang w:val="en-US"/>
        </w:rPr>
        <w:t>Buscham</w:t>
      </w:r>
      <w:proofErr w:type="spellEnd"/>
      <w:r w:rsidR="008D1083" w:rsidRPr="00267E39">
        <w:rPr>
          <w:lang w:val="en-US"/>
        </w:rPr>
        <w:t xml:space="preserve"> TJ, </w:t>
      </w:r>
      <w:proofErr w:type="spellStart"/>
      <w:r w:rsidR="008D1083" w:rsidRPr="00267E39">
        <w:rPr>
          <w:lang w:val="en-US"/>
        </w:rPr>
        <w:t>Lüders</w:t>
      </w:r>
      <w:proofErr w:type="spellEnd"/>
      <w:r w:rsidR="008D1083" w:rsidRPr="00267E39">
        <w:rPr>
          <w:lang w:val="en-US"/>
        </w:rPr>
        <w:t xml:space="preserve"> KA, Miracle C, Jung RB, Distler U, Kusch K, Möbius W, </w:t>
      </w:r>
      <w:proofErr w:type="spellStart"/>
      <w:r w:rsidR="008D1083" w:rsidRPr="00267E39">
        <w:rPr>
          <w:lang w:val="en-US"/>
        </w:rPr>
        <w:t>Hülsmann</w:t>
      </w:r>
      <w:proofErr w:type="spellEnd"/>
      <w:r w:rsidR="008D1083" w:rsidRPr="00267E39">
        <w:rPr>
          <w:lang w:val="en-US"/>
        </w:rPr>
        <w:t xml:space="preserve"> S, </w:t>
      </w:r>
      <w:proofErr w:type="spellStart"/>
      <w:r w:rsidR="008D1083" w:rsidRPr="00267E39">
        <w:rPr>
          <w:lang w:val="en-US"/>
        </w:rPr>
        <w:t>Tenzer</w:t>
      </w:r>
      <w:proofErr w:type="spellEnd"/>
      <w:r w:rsidR="008D1083" w:rsidRPr="00267E39">
        <w:rPr>
          <w:lang w:val="en-US"/>
        </w:rPr>
        <w:t xml:space="preserve"> S, Nave KA,</w:t>
      </w:r>
      <w:r w:rsidR="008D1083" w:rsidRPr="00267E39">
        <w:rPr>
          <w:b/>
          <w:bCs/>
          <w:lang w:val="en-US"/>
        </w:rPr>
        <w:t xml:space="preserve"> Werner HB* </w:t>
      </w:r>
      <w:r w:rsidR="008D1083" w:rsidRPr="00267E39">
        <w:rPr>
          <w:bCs/>
          <w:lang w:val="en-US"/>
        </w:rPr>
        <w:t>(2020)</w:t>
      </w:r>
      <w:r w:rsidR="008D1083" w:rsidRPr="00267E39">
        <w:rPr>
          <w:lang w:val="en-US"/>
        </w:rPr>
        <w:t xml:space="preserve"> </w:t>
      </w:r>
      <w:hyperlink r:id="rId17" w:history="1">
        <w:r w:rsidR="008D1083" w:rsidRPr="00267E39">
          <w:rPr>
            <w:lang w:val="en-US"/>
          </w:rPr>
          <w:t xml:space="preserve">CMTM6 expressed on the </w:t>
        </w:r>
        <w:proofErr w:type="spellStart"/>
        <w:r w:rsidR="008D1083" w:rsidRPr="00267E39">
          <w:rPr>
            <w:lang w:val="en-US"/>
          </w:rPr>
          <w:t>adaxonal</w:t>
        </w:r>
        <w:proofErr w:type="spellEnd"/>
        <w:r w:rsidR="008D1083" w:rsidRPr="00267E39">
          <w:rPr>
            <w:lang w:val="en-US"/>
          </w:rPr>
          <w:t xml:space="preserve"> Schwann cell surface restricts axonal diameters in peripheral nerves. </w:t>
        </w:r>
      </w:hyperlink>
      <w:r w:rsidR="008D1083" w:rsidRPr="00267E39">
        <w:rPr>
          <w:lang w:val="en-US"/>
        </w:rPr>
        <w:t xml:space="preserve">Nature Communications 11:4514. </w:t>
      </w:r>
      <w:r w:rsidR="008D1083" w:rsidRPr="00267E39">
        <w:rPr>
          <w:b/>
          <w:kern w:val="1"/>
          <w:lang w:val="en-US"/>
        </w:rPr>
        <w:t>*, correspondence</w:t>
      </w:r>
    </w:p>
    <w:p w14:paraId="1081A0F0" w14:textId="77777777" w:rsidR="008D1083" w:rsidRPr="00267E39" w:rsidRDefault="008D1083" w:rsidP="001E1EA8">
      <w:pPr>
        <w:pStyle w:val="desc"/>
        <w:spacing w:beforeLines="0" w:afterLines="0"/>
        <w:jc w:val="both"/>
        <w:rPr>
          <w:rFonts w:ascii="Arial" w:hAnsi="Arial"/>
          <w:sz w:val="22"/>
          <w:szCs w:val="22"/>
          <w:lang w:val="en-US"/>
        </w:rPr>
      </w:pPr>
    </w:p>
    <w:p w14:paraId="5807C50B" w14:textId="77777777" w:rsidR="008D1083" w:rsidRPr="00267E39" w:rsidRDefault="00FA572C" w:rsidP="001E1EA8">
      <w:pPr>
        <w:jc w:val="both"/>
        <w:rPr>
          <w:lang w:val="en-US"/>
        </w:rPr>
      </w:pPr>
      <w:r w:rsidRPr="00267E39">
        <w:rPr>
          <w:rStyle w:val="docsum-authors"/>
          <w:lang w:val="en-US"/>
        </w:rPr>
        <w:t xml:space="preserve">73. </w:t>
      </w:r>
      <w:proofErr w:type="spellStart"/>
      <w:r w:rsidR="008D1083" w:rsidRPr="00267E39">
        <w:rPr>
          <w:rStyle w:val="docsum-authors"/>
          <w:lang w:val="en-US"/>
        </w:rPr>
        <w:t>Frühbeis</w:t>
      </w:r>
      <w:proofErr w:type="spellEnd"/>
      <w:r w:rsidR="008D1083" w:rsidRPr="00267E39">
        <w:rPr>
          <w:rStyle w:val="docsum-authors"/>
          <w:lang w:val="en-US"/>
        </w:rPr>
        <w:t xml:space="preserve"> C, </w:t>
      </w:r>
      <w:proofErr w:type="spellStart"/>
      <w:r w:rsidR="008D1083" w:rsidRPr="00267E39">
        <w:rPr>
          <w:rStyle w:val="docsum-authors"/>
          <w:lang w:val="en-US"/>
        </w:rPr>
        <w:t>Kuo</w:t>
      </w:r>
      <w:proofErr w:type="spellEnd"/>
      <w:r w:rsidR="008D1083" w:rsidRPr="00267E39">
        <w:rPr>
          <w:rStyle w:val="docsum-authors"/>
          <w:lang w:val="en-US"/>
        </w:rPr>
        <w:t xml:space="preserve">-Elsner WP, Müller C, Barth K, Peris L, </w:t>
      </w:r>
      <w:proofErr w:type="spellStart"/>
      <w:r w:rsidR="008D1083" w:rsidRPr="00267E39">
        <w:rPr>
          <w:rStyle w:val="docsum-authors"/>
          <w:lang w:val="en-US"/>
        </w:rPr>
        <w:t>Tenzer</w:t>
      </w:r>
      <w:proofErr w:type="spellEnd"/>
      <w:r w:rsidR="008D1083" w:rsidRPr="00267E39">
        <w:rPr>
          <w:rStyle w:val="docsum-authors"/>
          <w:lang w:val="en-US"/>
        </w:rPr>
        <w:t xml:space="preserve"> S, Möbius W, </w:t>
      </w:r>
      <w:r w:rsidR="008D1083" w:rsidRPr="00267E39">
        <w:rPr>
          <w:rStyle w:val="docsum-authors"/>
          <w:b/>
          <w:bCs/>
          <w:lang w:val="en-US"/>
        </w:rPr>
        <w:t>Werner HB</w:t>
      </w:r>
      <w:r w:rsidR="008D1083" w:rsidRPr="00267E39">
        <w:rPr>
          <w:rStyle w:val="docsum-authors"/>
          <w:lang w:val="en-US"/>
        </w:rPr>
        <w:t xml:space="preserve">, Nave KA, Fröhlich D, </w:t>
      </w:r>
      <w:proofErr w:type="spellStart"/>
      <w:r w:rsidR="008D1083" w:rsidRPr="00267E39">
        <w:rPr>
          <w:rStyle w:val="docsum-authors"/>
          <w:bCs/>
          <w:lang w:val="en-US"/>
        </w:rPr>
        <w:t>Krämer</w:t>
      </w:r>
      <w:proofErr w:type="spellEnd"/>
      <w:r w:rsidR="008D1083" w:rsidRPr="00267E39">
        <w:rPr>
          <w:rStyle w:val="docsum-authors"/>
          <w:bCs/>
          <w:lang w:val="en-US"/>
        </w:rPr>
        <w:t>-Albers EM (2020)</w:t>
      </w:r>
      <w:r w:rsidR="008D1083" w:rsidRPr="00267E39">
        <w:rPr>
          <w:lang w:val="en-US"/>
        </w:rPr>
        <w:t xml:space="preserve"> </w:t>
      </w:r>
      <w:hyperlink r:id="rId18" w:history="1">
        <w:r w:rsidR="008D1083" w:rsidRPr="00267E39">
          <w:rPr>
            <w:rStyle w:val="Hyperlink"/>
            <w:color w:val="000000" w:themeColor="text1"/>
            <w:u w:val="none"/>
            <w:lang w:val="en-US"/>
          </w:rPr>
          <w:t xml:space="preserve">Oligodendrocytes support axonal transport and maintenance via exosome secretion. </w:t>
        </w:r>
      </w:hyperlink>
      <w:proofErr w:type="spellStart"/>
      <w:r w:rsidR="008D1083" w:rsidRPr="00267E39">
        <w:rPr>
          <w:rStyle w:val="docsum-journal-citation"/>
          <w:lang w:val="en-US"/>
        </w:rPr>
        <w:t>PLoS</w:t>
      </w:r>
      <w:proofErr w:type="spellEnd"/>
      <w:r w:rsidR="008D1083" w:rsidRPr="00267E39">
        <w:rPr>
          <w:rStyle w:val="docsum-journal-citation"/>
          <w:lang w:val="en-US"/>
        </w:rPr>
        <w:t xml:space="preserve"> Biology 18:e3000621</w:t>
      </w:r>
    </w:p>
    <w:p w14:paraId="3D1F1721" w14:textId="77777777" w:rsidR="008D1083" w:rsidRPr="00267E39" w:rsidRDefault="008D1083" w:rsidP="001E1EA8">
      <w:pPr>
        <w:jc w:val="both"/>
        <w:rPr>
          <w:spacing w:val="-2"/>
          <w:lang w:val="en-US"/>
        </w:rPr>
      </w:pPr>
    </w:p>
    <w:p w14:paraId="6CC7288C" w14:textId="77777777" w:rsidR="008D1083" w:rsidRPr="00267E39" w:rsidRDefault="00FA572C" w:rsidP="001E1EA8">
      <w:pPr>
        <w:jc w:val="both"/>
        <w:rPr>
          <w:spacing w:val="-2"/>
          <w:lang w:val="en-US"/>
        </w:rPr>
      </w:pPr>
      <w:r w:rsidRPr="00267E39">
        <w:rPr>
          <w:spacing w:val="-2"/>
          <w:lang w:val="en-US"/>
        </w:rPr>
        <w:t xml:space="preserve">72. </w:t>
      </w:r>
      <w:proofErr w:type="spellStart"/>
      <w:r w:rsidR="008D1083" w:rsidRPr="00267E39">
        <w:rPr>
          <w:spacing w:val="-2"/>
          <w:lang w:val="en-US"/>
        </w:rPr>
        <w:t>Trevisiol</w:t>
      </w:r>
      <w:proofErr w:type="spellEnd"/>
      <w:r w:rsidR="008D1083" w:rsidRPr="00267E39">
        <w:rPr>
          <w:spacing w:val="-2"/>
          <w:lang w:val="en-US"/>
        </w:rPr>
        <w:t xml:space="preserve"> A, Kusch K, Steyer AM, Gregor I, Nardis C, Winkler U, Köhler S, Restrepo A, Möbius W,</w:t>
      </w:r>
      <w:r w:rsidR="008D1083" w:rsidRPr="00267E39">
        <w:rPr>
          <w:b/>
          <w:bCs/>
          <w:spacing w:val="-2"/>
          <w:lang w:val="en-US"/>
        </w:rPr>
        <w:t xml:space="preserve"> Werner HB</w:t>
      </w:r>
      <w:r w:rsidR="008D1083" w:rsidRPr="00267E39">
        <w:rPr>
          <w:spacing w:val="-2"/>
          <w:lang w:val="en-US"/>
        </w:rPr>
        <w:t xml:space="preserve">, Nave KA, </w:t>
      </w:r>
      <w:proofErr w:type="spellStart"/>
      <w:r w:rsidR="008D1083" w:rsidRPr="00267E39">
        <w:rPr>
          <w:spacing w:val="-2"/>
          <w:lang w:val="en-US"/>
        </w:rPr>
        <w:t>Hirrlinger</w:t>
      </w:r>
      <w:proofErr w:type="spellEnd"/>
      <w:r w:rsidR="008D1083" w:rsidRPr="00267E39">
        <w:rPr>
          <w:spacing w:val="-2"/>
          <w:lang w:val="en-US"/>
        </w:rPr>
        <w:t xml:space="preserve"> J (2020) </w:t>
      </w:r>
      <w:hyperlink r:id="rId19" w:history="1">
        <w:r w:rsidR="008D1083" w:rsidRPr="00267E39">
          <w:rPr>
            <w:spacing w:val="-2"/>
            <w:lang w:val="en-US"/>
          </w:rPr>
          <w:t xml:space="preserve">Structural myelin defects are associated with low axonal ATP levels but rapid recovery from energy deprivation in a mouse model of spastic paraplegia. </w:t>
        </w:r>
      </w:hyperlink>
      <w:proofErr w:type="spellStart"/>
      <w:r w:rsidR="008D1083" w:rsidRPr="00267E39">
        <w:rPr>
          <w:spacing w:val="-2"/>
          <w:lang w:val="en-US"/>
        </w:rPr>
        <w:t>PLoS</w:t>
      </w:r>
      <w:proofErr w:type="spellEnd"/>
      <w:r w:rsidR="008D1083" w:rsidRPr="00267E39">
        <w:rPr>
          <w:spacing w:val="-2"/>
          <w:lang w:val="en-US"/>
        </w:rPr>
        <w:t xml:space="preserve"> Biology 18:e3000943</w:t>
      </w:r>
    </w:p>
    <w:p w14:paraId="2F6B81B7" w14:textId="77777777" w:rsidR="008D1083" w:rsidRPr="00267E39" w:rsidRDefault="008D1083" w:rsidP="001E1EA8">
      <w:pPr>
        <w:jc w:val="both"/>
        <w:rPr>
          <w:lang w:val="en-US"/>
        </w:rPr>
      </w:pPr>
    </w:p>
    <w:p w14:paraId="4A5C10E3" w14:textId="77777777" w:rsidR="008D1083" w:rsidRPr="00267E39" w:rsidRDefault="00D86DC8" w:rsidP="001E1EA8">
      <w:pPr>
        <w:jc w:val="both"/>
        <w:rPr>
          <w:lang w:val="en-US"/>
        </w:rPr>
      </w:pPr>
      <w:r w:rsidRPr="00267E39">
        <w:rPr>
          <w:lang w:val="en-US"/>
        </w:rPr>
        <w:t xml:space="preserve">71. </w:t>
      </w:r>
      <w:r w:rsidR="008D1083" w:rsidRPr="00267E39">
        <w:rPr>
          <w:lang w:val="en-US"/>
        </w:rPr>
        <w:t xml:space="preserve">Jahn O, </w:t>
      </w:r>
      <w:proofErr w:type="spellStart"/>
      <w:r w:rsidR="008D1083" w:rsidRPr="00267E39">
        <w:rPr>
          <w:lang w:val="en-US"/>
        </w:rPr>
        <w:t>Siems</w:t>
      </w:r>
      <w:proofErr w:type="spellEnd"/>
      <w:r w:rsidR="008D1083" w:rsidRPr="00267E39">
        <w:rPr>
          <w:lang w:val="en-US"/>
        </w:rPr>
        <w:t xml:space="preserve"> SB, Kusch K, Hesse D, Jung RB, </w:t>
      </w:r>
      <w:proofErr w:type="spellStart"/>
      <w:r w:rsidR="008D1083" w:rsidRPr="00267E39">
        <w:rPr>
          <w:lang w:val="en-US"/>
        </w:rPr>
        <w:t>Liepold</w:t>
      </w:r>
      <w:proofErr w:type="spellEnd"/>
      <w:r w:rsidR="008D1083" w:rsidRPr="00267E39">
        <w:rPr>
          <w:lang w:val="en-US"/>
        </w:rPr>
        <w:t xml:space="preserve"> T, </w:t>
      </w:r>
      <w:proofErr w:type="spellStart"/>
      <w:r w:rsidR="008D1083" w:rsidRPr="00267E39">
        <w:rPr>
          <w:lang w:val="en-US"/>
        </w:rPr>
        <w:t>Uecker</w:t>
      </w:r>
      <w:proofErr w:type="spellEnd"/>
      <w:r w:rsidR="008D1083" w:rsidRPr="00267E39">
        <w:rPr>
          <w:lang w:val="en-US"/>
        </w:rPr>
        <w:t xml:space="preserve"> M, Sun T,</w:t>
      </w:r>
      <w:r w:rsidR="008D1083" w:rsidRPr="00267E39">
        <w:rPr>
          <w:b/>
          <w:bCs/>
          <w:lang w:val="en-US"/>
        </w:rPr>
        <w:t xml:space="preserve"> Werner HB*</w:t>
      </w:r>
      <w:r w:rsidR="008D1083" w:rsidRPr="00267E39">
        <w:rPr>
          <w:lang w:val="en-US"/>
        </w:rPr>
        <w:t xml:space="preserve"> (2020) </w:t>
      </w:r>
      <w:hyperlink r:id="rId20" w:history="1">
        <w:r w:rsidR="008D1083" w:rsidRPr="00267E39">
          <w:rPr>
            <w:lang w:val="en-US"/>
          </w:rPr>
          <w:t xml:space="preserve">The CNS Myelin Proteome: Deep Profile and Persistence After Post-mortem Delay. </w:t>
        </w:r>
      </w:hyperlink>
      <w:r w:rsidR="008D1083" w:rsidRPr="00267E39">
        <w:rPr>
          <w:lang w:val="en-US"/>
        </w:rPr>
        <w:t xml:space="preserve">Frontiers in Cellular Neuroscience 14:239. </w:t>
      </w:r>
      <w:r w:rsidR="008D1083" w:rsidRPr="00267E39">
        <w:rPr>
          <w:b/>
          <w:kern w:val="1"/>
          <w:lang w:val="en-US"/>
        </w:rPr>
        <w:t>*, correspondence</w:t>
      </w:r>
    </w:p>
    <w:p w14:paraId="4900B246" w14:textId="77777777" w:rsidR="008D1083" w:rsidRPr="00267E39" w:rsidRDefault="008D1083" w:rsidP="001E1EA8">
      <w:pPr>
        <w:pStyle w:val="desc"/>
        <w:spacing w:beforeLines="0" w:afterLines="0"/>
        <w:jc w:val="both"/>
        <w:rPr>
          <w:rFonts w:ascii="Arial" w:hAnsi="Arial"/>
          <w:sz w:val="22"/>
          <w:szCs w:val="22"/>
          <w:lang w:val="en-US"/>
        </w:rPr>
      </w:pPr>
    </w:p>
    <w:p w14:paraId="3AC41127" w14:textId="77777777" w:rsidR="008D1083" w:rsidRPr="00267E39" w:rsidRDefault="001F5053" w:rsidP="001E1EA8">
      <w:pPr>
        <w:pStyle w:val="desc"/>
        <w:spacing w:beforeLines="0" w:afterLines="0"/>
        <w:jc w:val="both"/>
        <w:rPr>
          <w:rFonts w:ascii="Arial" w:hAnsi="Arial"/>
          <w:sz w:val="22"/>
          <w:szCs w:val="22"/>
          <w:lang w:val="en-US"/>
        </w:rPr>
      </w:pPr>
      <w:r w:rsidRPr="00267E39">
        <w:rPr>
          <w:rFonts w:ascii="Arial" w:hAnsi="Arial"/>
          <w:sz w:val="22"/>
          <w:szCs w:val="22"/>
          <w:lang w:val="en-US"/>
        </w:rPr>
        <w:t xml:space="preserve">70. </w:t>
      </w:r>
      <w:proofErr w:type="spellStart"/>
      <w:r w:rsidR="008D1083" w:rsidRPr="00267E39">
        <w:rPr>
          <w:rFonts w:ascii="Arial" w:hAnsi="Arial"/>
          <w:sz w:val="22"/>
          <w:szCs w:val="22"/>
          <w:lang w:val="en-US"/>
        </w:rPr>
        <w:t>Siems</w:t>
      </w:r>
      <w:proofErr w:type="spellEnd"/>
      <w:r w:rsidR="008D1083" w:rsidRPr="00267E39">
        <w:rPr>
          <w:rFonts w:ascii="Arial" w:hAnsi="Arial"/>
          <w:sz w:val="22"/>
          <w:szCs w:val="22"/>
          <w:lang w:val="en-US"/>
        </w:rPr>
        <w:t xml:space="preserve"> SB, Jahn O, Eichel MA, </w:t>
      </w:r>
      <w:proofErr w:type="spellStart"/>
      <w:r w:rsidR="008D1083" w:rsidRPr="00267E39">
        <w:rPr>
          <w:rFonts w:ascii="Arial" w:hAnsi="Arial"/>
          <w:sz w:val="22"/>
          <w:szCs w:val="22"/>
          <w:lang w:val="en-US"/>
        </w:rPr>
        <w:t>Kannaiyan</w:t>
      </w:r>
      <w:proofErr w:type="spellEnd"/>
      <w:r w:rsidR="008D1083" w:rsidRPr="00267E39">
        <w:rPr>
          <w:rFonts w:ascii="Arial" w:hAnsi="Arial"/>
          <w:sz w:val="22"/>
          <w:szCs w:val="22"/>
          <w:lang w:val="en-US"/>
        </w:rPr>
        <w:t xml:space="preserve"> N, Wu LMN, Sherman DL, Kusch K, Hesse D, Jung RB, </w:t>
      </w:r>
      <w:proofErr w:type="spellStart"/>
      <w:r w:rsidR="008D1083" w:rsidRPr="00267E39">
        <w:rPr>
          <w:rFonts w:ascii="Arial" w:hAnsi="Arial"/>
          <w:sz w:val="22"/>
          <w:szCs w:val="22"/>
          <w:lang w:val="en-US"/>
        </w:rPr>
        <w:t>Fledrich</w:t>
      </w:r>
      <w:proofErr w:type="spellEnd"/>
      <w:r w:rsidR="008D1083" w:rsidRPr="00267E39">
        <w:rPr>
          <w:rFonts w:ascii="Arial" w:hAnsi="Arial"/>
          <w:sz w:val="22"/>
          <w:szCs w:val="22"/>
          <w:lang w:val="en-US"/>
        </w:rPr>
        <w:t xml:space="preserve"> R, </w:t>
      </w:r>
      <w:proofErr w:type="spellStart"/>
      <w:r w:rsidR="008D1083" w:rsidRPr="00267E39">
        <w:rPr>
          <w:rFonts w:ascii="Arial" w:hAnsi="Arial"/>
          <w:sz w:val="22"/>
          <w:szCs w:val="22"/>
          <w:lang w:val="en-US"/>
        </w:rPr>
        <w:t>Sereda</w:t>
      </w:r>
      <w:proofErr w:type="spellEnd"/>
      <w:r w:rsidR="008D1083" w:rsidRPr="00267E39">
        <w:rPr>
          <w:rFonts w:ascii="Arial" w:hAnsi="Arial"/>
          <w:sz w:val="22"/>
          <w:szCs w:val="22"/>
          <w:lang w:val="en-US"/>
        </w:rPr>
        <w:t xml:space="preserve"> MW, </w:t>
      </w:r>
      <w:proofErr w:type="spellStart"/>
      <w:r w:rsidR="008D1083" w:rsidRPr="00267E39">
        <w:rPr>
          <w:rFonts w:ascii="Arial" w:hAnsi="Arial"/>
          <w:sz w:val="22"/>
          <w:szCs w:val="22"/>
          <w:lang w:val="en-US"/>
        </w:rPr>
        <w:t>Rossner</w:t>
      </w:r>
      <w:proofErr w:type="spellEnd"/>
      <w:r w:rsidR="008D1083" w:rsidRPr="00267E39">
        <w:rPr>
          <w:rFonts w:ascii="Arial" w:hAnsi="Arial"/>
          <w:sz w:val="22"/>
          <w:szCs w:val="22"/>
          <w:lang w:val="en-US"/>
        </w:rPr>
        <w:t xml:space="preserve"> MJ, Brophy PJ, </w:t>
      </w:r>
      <w:r w:rsidR="008D1083" w:rsidRPr="00267E39">
        <w:rPr>
          <w:rFonts w:ascii="Arial" w:hAnsi="Arial"/>
          <w:b/>
          <w:sz w:val="22"/>
          <w:szCs w:val="22"/>
          <w:lang w:val="en-US"/>
        </w:rPr>
        <w:t>Werner HB*</w:t>
      </w:r>
      <w:r w:rsidR="008D1083" w:rsidRPr="00267E39">
        <w:rPr>
          <w:rFonts w:ascii="Arial" w:hAnsi="Arial"/>
          <w:sz w:val="22"/>
          <w:szCs w:val="22"/>
          <w:lang w:val="en-US"/>
        </w:rPr>
        <w:t xml:space="preserve"> (2020) </w:t>
      </w:r>
      <w:hyperlink r:id="rId21" w:history="1">
        <w:r w:rsidR="008D1083" w:rsidRPr="00267E39">
          <w:rPr>
            <w:rStyle w:val="Hyperlink"/>
            <w:rFonts w:ascii="Arial" w:hAnsi="Arial"/>
            <w:color w:val="000000" w:themeColor="text1"/>
            <w:sz w:val="22"/>
            <w:szCs w:val="22"/>
            <w:u w:val="none"/>
            <w:lang w:val="en-US"/>
          </w:rPr>
          <w:t>Proteome profile of peripheral myelin in healthy mice and in a neuropathy model.</w:t>
        </w:r>
      </w:hyperlink>
      <w:r w:rsidR="008D1083" w:rsidRPr="00267E39">
        <w:rPr>
          <w:rFonts w:ascii="Arial" w:hAnsi="Arial"/>
          <w:sz w:val="22"/>
          <w:szCs w:val="22"/>
          <w:lang w:val="en-US"/>
        </w:rPr>
        <w:t xml:space="preserve"> </w:t>
      </w:r>
      <w:proofErr w:type="spellStart"/>
      <w:r w:rsidR="008D1083" w:rsidRPr="00267E39">
        <w:rPr>
          <w:rStyle w:val="jrnl"/>
          <w:rFonts w:ascii="Arial" w:hAnsi="Arial"/>
          <w:sz w:val="22"/>
          <w:szCs w:val="22"/>
          <w:lang w:val="en-US"/>
        </w:rPr>
        <w:t>eLIFE</w:t>
      </w:r>
      <w:proofErr w:type="spellEnd"/>
      <w:r w:rsidR="008B479A">
        <w:rPr>
          <w:rStyle w:val="jrnl"/>
          <w:rFonts w:ascii="Arial" w:hAnsi="Arial"/>
          <w:sz w:val="22"/>
          <w:szCs w:val="22"/>
          <w:lang w:val="en-US"/>
        </w:rPr>
        <w:t xml:space="preserve"> 9</w:t>
      </w:r>
      <w:r w:rsidR="006125A0">
        <w:rPr>
          <w:rFonts w:ascii="Arial" w:hAnsi="Arial"/>
          <w:sz w:val="22"/>
          <w:szCs w:val="22"/>
          <w:lang w:val="en-US"/>
        </w:rPr>
        <w:t>:</w:t>
      </w:r>
      <w:r w:rsidR="008D1083" w:rsidRPr="00267E39">
        <w:rPr>
          <w:rFonts w:ascii="Arial" w:hAnsi="Arial"/>
          <w:sz w:val="22"/>
          <w:szCs w:val="22"/>
          <w:lang w:val="en-US"/>
        </w:rPr>
        <w:t xml:space="preserve">e51406. </w:t>
      </w:r>
      <w:r w:rsidR="008D1083" w:rsidRPr="00267E39">
        <w:rPr>
          <w:rFonts w:ascii="Arial" w:hAnsi="Arial"/>
          <w:b/>
          <w:kern w:val="1"/>
          <w:sz w:val="22"/>
          <w:szCs w:val="22"/>
          <w:lang w:val="en-US"/>
        </w:rPr>
        <w:t>*, correspondence</w:t>
      </w:r>
    </w:p>
    <w:p w14:paraId="0ED2EA53" w14:textId="77777777" w:rsidR="008D1083" w:rsidRPr="00267E39" w:rsidRDefault="008D1083" w:rsidP="001E1EA8">
      <w:pPr>
        <w:jc w:val="both"/>
        <w:rPr>
          <w:lang w:val="en-US"/>
        </w:rPr>
      </w:pPr>
    </w:p>
    <w:p w14:paraId="4C742DDF" w14:textId="77777777" w:rsidR="008D1083" w:rsidRPr="00267E39" w:rsidRDefault="001F5053" w:rsidP="001E1EA8">
      <w:pPr>
        <w:pStyle w:val="desc"/>
        <w:spacing w:beforeLines="0" w:afterLines="0"/>
        <w:jc w:val="both"/>
        <w:rPr>
          <w:rFonts w:ascii="Arial" w:hAnsi="Arial"/>
          <w:sz w:val="22"/>
          <w:szCs w:val="22"/>
          <w:lang w:val="en-US"/>
        </w:rPr>
      </w:pPr>
      <w:r w:rsidRPr="00267E39">
        <w:rPr>
          <w:rFonts w:ascii="Arial" w:hAnsi="Arial"/>
          <w:sz w:val="22"/>
          <w:szCs w:val="22"/>
          <w:lang w:val="en-US"/>
        </w:rPr>
        <w:t xml:space="preserve">69. </w:t>
      </w:r>
      <w:proofErr w:type="spellStart"/>
      <w:r w:rsidR="008D1083" w:rsidRPr="00267E39">
        <w:rPr>
          <w:rFonts w:ascii="Arial" w:hAnsi="Arial"/>
          <w:sz w:val="22"/>
          <w:szCs w:val="22"/>
          <w:lang w:val="en-US"/>
        </w:rPr>
        <w:t>Wakhloo</w:t>
      </w:r>
      <w:proofErr w:type="spellEnd"/>
      <w:r w:rsidR="008D1083" w:rsidRPr="00267E39">
        <w:rPr>
          <w:rFonts w:ascii="Arial" w:hAnsi="Arial"/>
          <w:sz w:val="22"/>
          <w:szCs w:val="22"/>
          <w:lang w:val="en-US"/>
        </w:rPr>
        <w:t xml:space="preserve"> D, </w:t>
      </w:r>
      <w:proofErr w:type="spellStart"/>
      <w:r w:rsidR="008D1083" w:rsidRPr="00267E39">
        <w:rPr>
          <w:rFonts w:ascii="Arial" w:hAnsi="Arial"/>
          <w:sz w:val="22"/>
          <w:szCs w:val="22"/>
          <w:lang w:val="en-US"/>
        </w:rPr>
        <w:t>Scharkowski</w:t>
      </w:r>
      <w:proofErr w:type="spellEnd"/>
      <w:r w:rsidR="008D1083" w:rsidRPr="00267E39">
        <w:rPr>
          <w:rFonts w:ascii="Arial" w:hAnsi="Arial"/>
          <w:sz w:val="22"/>
          <w:szCs w:val="22"/>
          <w:lang w:val="en-US"/>
        </w:rPr>
        <w:t xml:space="preserve"> F, </w:t>
      </w:r>
      <w:proofErr w:type="spellStart"/>
      <w:r w:rsidR="008D1083" w:rsidRPr="00267E39">
        <w:rPr>
          <w:rFonts w:ascii="Arial" w:hAnsi="Arial"/>
          <w:sz w:val="22"/>
          <w:szCs w:val="22"/>
          <w:lang w:val="en-US"/>
        </w:rPr>
        <w:t>Curto</w:t>
      </w:r>
      <w:proofErr w:type="spellEnd"/>
      <w:r w:rsidR="008D1083" w:rsidRPr="00267E39">
        <w:rPr>
          <w:rFonts w:ascii="Arial" w:hAnsi="Arial"/>
          <w:sz w:val="22"/>
          <w:szCs w:val="22"/>
          <w:lang w:val="en-US"/>
        </w:rPr>
        <w:t xml:space="preserve"> Y, </w:t>
      </w:r>
      <w:proofErr w:type="spellStart"/>
      <w:r w:rsidR="008D1083" w:rsidRPr="00267E39">
        <w:rPr>
          <w:rFonts w:ascii="Arial" w:hAnsi="Arial"/>
          <w:sz w:val="22"/>
          <w:szCs w:val="22"/>
          <w:lang w:val="en-US"/>
        </w:rPr>
        <w:t>Javed</w:t>
      </w:r>
      <w:proofErr w:type="spellEnd"/>
      <w:r w:rsidR="008D1083" w:rsidRPr="00267E39">
        <w:rPr>
          <w:rFonts w:ascii="Arial" w:hAnsi="Arial"/>
          <w:sz w:val="22"/>
          <w:szCs w:val="22"/>
          <w:lang w:val="en-US"/>
        </w:rPr>
        <w:t xml:space="preserve"> Butt U, Bansal V, </w:t>
      </w:r>
      <w:proofErr w:type="spellStart"/>
      <w:r w:rsidR="008D1083" w:rsidRPr="00267E39">
        <w:rPr>
          <w:rFonts w:ascii="Arial" w:hAnsi="Arial"/>
          <w:sz w:val="22"/>
          <w:szCs w:val="22"/>
          <w:lang w:val="en-US"/>
        </w:rPr>
        <w:t>Steixner</w:t>
      </w:r>
      <w:proofErr w:type="spellEnd"/>
      <w:r w:rsidR="008D1083" w:rsidRPr="00267E39">
        <w:rPr>
          <w:rFonts w:ascii="Arial" w:hAnsi="Arial"/>
          <w:sz w:val="22"/>
          <w:szCs w:val="22"/>
          <w:lang w:val="en-US"/>
        </w:rPr>
        <w:t xml:space="preserve">-Kumar AA, </w:t>
      </w:r>
      <w:proofErr w:type="spellStart"/>
      <w:r w:rsidR="008D1083" w:rsidRPr="00267E39">
        <w:rPr>
          <w:rFonts w:ascii="Arial" w:hAnsi="Arial"/>
          <w:sz w:val="22"/>
          <w:szCs w:val="22"/>
          <w:lang w:val="en-US"/>
        </w:rPr>
        <w:t>Wüstefeld</w:t>
      </w:r>
      <w:proofErr w:type="spellEnd"/>
      <w:r w:rsidR="008D1083" w:rsidRPr="00267E39">
        <w:rPr>
          <w:rFonts w:ascii="Arial" w:hAnsi="Arial"/>
          <w:sz w:val="22"/>
          <w:szCs w:val="22"/>
          <w:lang w:val="en-US"/>
        </w:rPr>
        <w:t xml:space="preserve"> L, Rajput A, </w:t>
      </w:r>
      <w:proofErr w:type="spellStart"/>
      <w:r w:rsidR="008D1083" w:rsidRPr="00267E39">
        <w:rPr>
          <w:rFonts w:ascii="Arial" w:hAnsi="Arial"/>
          <w:sz w:val="22"/>
          <w:szCs w:val="22"/>
          <w:lang w:val="en-US"/>
        </w:rPr>
        <w:t>Arinrad</w:t>
      </w:r>
      <w:proofErr w:type="spellEnd"/>
      <w:r w:rsidR="008D1083" w:rsidRPr="00267E39">
        <w:rPr>
          <w:rFonts w:ascii="Arial" w:hAnsi="Arial"/>
          <w:sz w:val="22"/>
          <w:szCs w:val="22"/>
          <w:lang w:val="en-US"/>
        </w:rPr>
        <w:t xml:space="preserve"> S, </w:t>
      </w:r>
      <w:proofErr w:type="spellStart"/>
      <w:r w:rsidR="008D1083" w:rsidRPr="00267E39">
        <w:rPr>
          <w:rFonts w:ascii="Arial" w:hAnsi="Arial"/>
          <w:sz w:val="22"/>
          <w:szCs w:val="22"/>
          <w:lang w:val="en-US"/>
        </w:rPr>
        <w:t>Zillmann</w:t>
      </w:r>
      <w:proofErr w:type="spellEnd"/>
      <w:r w:rsidR="008D1083" w:rsidRPr="00267E39">
        <w:rPr>
          <w:rFonts w:ascii="Arial" w:hAnsi="Arial"/>
          <w:sz w:val="22"/>
          <w:szCs w:val="22"/>
          <w:lang w:val="en-US"/>
        </w:rPr>
        <w:t xml:space="preserve"> MR, </w:t>
      </w:r>
      <w:proofErr w:type="spellStart"/>
      <w:r w:rsidR="008D1083" w:rsidRPr="00267E39">
        <w:rPr>
          <w:rFonts w:ascii="Arial" w:hAnsi="Arial"/>
          <w:sz w:val="22"/>
          <w:szCs w:val="22"/>
          <w:lang w:val="en-US"/>
        </w:rPr>
        <w:t>Seelbach</w:t>
      </w:r>
      <w:proofErr w:type="spellEnd"/>
      <w:r w:rsidR="008D1083" w:rsidRPr="00267E39">
        <w:rPr>
          <w:rFonts w:ascii="Arial" w:hAnsi="Arial"/>
          <w:sz w:val="22"/>
          <w:szCs w:val="22"/>
          <w:lang w:val="en-US"/>
        </w:rPr>
        <w:t xml:space="preserve"> A, </w:t>
      </w:r>
      <w:proofErr w:type="spellStart"/>
      <w:r w:rsidR="008D1083" w:rsidRPr="00267E39">
        <w:rPr>
          <w:rFonts w:ascii="Arial" w:hAnsi="Arial"/>
          <w:sz w:val="22"/>
          <w:szCs w:val="22"/>
          <w:lang w:val="en-US"/>
        </w:rPr>
        <w:t>Hassouna</w:t>
      </w:r>
      <w:proofErr w:type="spellEnd"/>
      <w:r w:rsidR="008D1083" w:rsidRPr="00267E39">
        <w:rPr>
          <w:rFonts w:ascii="Arial" w:hAnsi="Arial"/>
          <w:sz w:val="22"/>
          <w:szCs w:val="22"/>
          <w:lang w:val="en-US"/>
        </w:rPr>
        <w:t xml:space="preserve"> I, Schneider K, Qadir Ibrahim A, </w:t>
      </w:r>
      <w:r w:rsidR="008D1083" w:rsidRPr="00267E39">
        <w:rPr>
          <w:rFonts w:ascii="Arial" w:hAnsi="Arial"/>
          <w:b/>
          <w:sz w:val="22"/>
          <w:szCs w:val="22"/>
          <w:lang w:val="en-US"/>
        </w:rPr>
        <w:t>Werner HB</w:t>
      </w:r>
      <w:r w:rsidR="008D1083" w:rsidRPr="00267E39">
        <w:rPr>
          <w:rFonts w:ascii="Arial" w:hAnsi="Arial"/>
          <w:sz w:val="22"/>
          <w:szCs w:val="22"/>
          <w:lang w:val="en-US"/>
        </w:rPr>
        <w:t xml:space="preserve">, Martens H, </w:t>
      </w:r>
      <w:proofErr w:type="spellStart"/>
      <w:r w:rsidR="008D1083" w:rsidRPr="00267E39">
        <w:rPr>
          <w:rFonts w:ascii="Arial" w:hAnsi="Arial"/>
          <w:sz w:val="22"/>
          <w:szCs w:val="22"/>
          <w:lang w:val="en-US"/>
        </w:rPr>
        <w:t>Miskowiak</w:t>
      </w:r>
      <w:proofErr w:type="spellEnd"/>
      <w:r w:rsidR="008D1083" w:rsidRPr="00267E39">
        <w:rPr>
          <w:rFonts w:ascii="Arial" w:hAnsi="Arial"/>
          <w:sz w:val="22"/>
          <w:szCs w:val="22"/>
          <w:lang w:val="en-US"/>
        </w:rPr>
        <w:t xml:space="preserve"> K, Wojcik SM, Bonn S, </w:t>
      </w:r>
      <w:proofErr w:type="spellStart"/>
      <w:r w:rsidR="008D1083" w:rsidRPr="00267E39">
        <w:rPr>
          <w:rFonts w:ascii="Arial" w:hAnsi="Arial"/>
          <w:sz w:val="22"/>
          <w:szCs w:val="22"/>
          <w:lang w:val="en-US"/>
        </w:rPr>
        <w:t>Nacher</w:t>
      </w:r>
      <w:proofErr w:type="spellEnd"/>
      <w:r w:rsidR="008D1083" w:rsidRPr="00267E39">
        <w:rPr>
          <w:rFonts w:ascii="Arial" w:hAnsi="Arial"/>
          <w:sz w:val="22"/>
          <w:szCs w:val="22"/>
          <w:lang w:val="en-US"/>
        </w:rPr>
        <w:t xml:space="preserve"> J, Nave KA, Ehrenreich H (2020) </w:t>
      </w:r>
      <w:hyperlink r:id="rId22" w:history="1">
        <w:r w:rsidR="008D1083" w:rsidRPr="00267E39">
          <w:rPr>
            <w:rStyle w:val="Hyperlink"/>
            <w:rFonts w:ascii="Arial" w:hAnsi="Arial"/>
            <w:color w:val="000000" w:themeColor="text1"/>
            <w:sz w:val="22"/>
            <w:szCs w:val="22"/>
            <w:u w:val="none"/>
            <w:lang w:val="en-US"/>
          </w:rPr>
          <w:t>Functional hypoxia drives neuroplasticity and neurogenesis via brain erythropoietin.</w:t>
        </w:r>
      </w:hyperlink>
      <w:r w:rsidR="008D1083" w:rsidRPr="00267E39">
        <w:rPr>
          <w:rFonts w:ascii="Arial" w:hAnsi="Arial"/>
          <w:sz w:val="22"/>
          <w:szCs w:val="22"/>
          <w:lang w:val="en-US"/>
        </w:rPr>
        <w:t xml:space="preserve"> </w:t>
      </w:r>
      <w:r w:rsidR="008D1083" w:rsidRPr="00267E39">
        <w:rPr>
          <w:rStyle w:val="jrnl"/>
          <w:rFonts w:ascii="Arial" w:hAnsi="Arial"/>
          <w:sz w:val="22"/>
          <w:szCs w:val="22"/>
          <w:lang w:val="en-US"/>
        </w:rPr>
        <w:t>Nature Commun</w:t>
      </w:r>
      <w:r w:rsidR="008D1083" w:rsidRPr="00267E39">
        <w:rPr>
          <w:rFonts w:ascii="Arial" w:hAnsi="Arial"/>
          <w:sz w:val="22"/>
          <w:szCs w:val="22"/>
          <w:lang w:val="en-US"/>
        </w:rPr>
        <w:t>ications 11:1313</w:t>
      </w:r>
    </w:p>
    <w:p w14:paraId="201094F0" w14:textId="77777777" w:rsidR="008D1083" w:rsidRPr="00267E39" w:rsidRDefault="008D1083" w:rsidP="001E1EA8">
      <w:pPr>
        <w:jc w:val="both"/>
        <w:rPr>
          <w:lang w:val="en-US"/>
        </w:rPr>
      </w:pPr>
    </w:p>
    <w:p w14:paraId="372E7542" w14:textId="77777777" w:rsidR="008D1083" w:rsidRPr="00267E39" w:rsidRDefault="001F5053" w:rsidP="001E1EA8">
      <w:pPr>
        <w:pStyle w:val="desc"/>
        <w:spacing w:beforeLines="0" w:afterLines="0"/>
        <w:jc w:val="both"/>
        <w:rPr>
          <w:rFonts w:ascii="Arial" w:hAnsi="Arial"/>
          <w:sz w:val="22"/>
          <w:szCs w:val="22"/>
          <w:lang w:val="en-US"/>
        </w:rPr>
      </w:pPr>
      <w:r w:rsidRPr="00267E39">
        <w:rPr>
          <w:rFonts w:ascii="Arial" w:hAnsi="Arial"/>
          <w:sz w:val="22"/>
          <w:szCs w:val="22"/>
          <w:lang w:val="en-US"/>
        </w:rPr>
        <w:t xml:space="preserve">68. </w:t>
      </w:r>
      <w:r w:rsidR="008D1083" w:rsidRPr="00267E39">
        <w:rPr>
          <w:rFonts w:ascii="Arial" w:hAnsi="Arial"/>
          <w:sz w:val="22"/>
          <w:szCs w:val="22"/>
          <w:lang w:val="en-US"/>
        </w:rPr>
        <w:t xml:space="preserve">Steyer AM, </w:t>
      </w:r>
      <w:proofErr w:type="spellStart"/>
      <w:r w:rsidR="008D1083" w:rsidRPr="00267E39">
        <w:rPr>
          <w:rFonts w:ascii="Arial" w:hAnsi="Arial"/>
          <w:sz w:val="22"/>
          <w:szCs w:val="22"/>
          <w:lang w:val="en-US"/>
        </w:rPr>
        <w:t>Ruhwedel</w:t>
      </w:r>
      <w:proofErr w:type="spellEnd"/>
      <w:r w:rsidR="008D1083" w:rsidRPr="00267E39">
        <w:rPr>
          <w:rFonts w:ascii="Arial" w:hAnsi="Arial"/>
          <w:sz w:val="22"/>
          <w:szCs w:val="22"/>
          <w:lang w:val="en-US"/>
        </w:rPr>
        <w:t xml:space="preserve"> T, Nardis C, </w:t>
      </w:r>
      <w:r w:rsidR="008D1083" w:rsidRPr="00267E39">
        <w:rPr>
          <w:rFonts w:ascii="Arial" w:hAnsi="Arial"/>
          <w:b/>
          <w:sz w:val="22"/>
          <w:szCs w:val="22"/>
          <w:lang w:val="en-US"/>
        </w:rPr>
        <w:t>Werner HB</w:t>
      </w:r>
      <w:r w:rsidR="008D1083" w:rsidRPr="00267E39">
        <w:rPr>
          <w:rFonts w:ascii="Arial" w:hAnsi="Arial"/>
          <w:sz w:val="22"/>
          <w:szCs w:val="22"/>
          <w:lang w:val="en-US"/>
        </w:rPr>
        <w:t xml:space="preserve">, Nave KA, Möbius W (2020) </w:t>
      </w:r>
      <w:hyperlink r:id="rId23" w:history="1">
        <w:r w:rsidR="008D1083" w:rsidRPr="00267E39">
          <w:rPr>
            <w:rStyle w:val="Hyperlink"/>
            <w:rFonts w:ascii="Arial" w:hAnsi="Arial"/>
            <w:color w:val="000000" w:themeColor="text1"/>
            <w:sz w:val="22"/>
            <w:szCs w:val="22"/>
            <w:u w:val="none"/>
            <w:lang w:val="en-US"/>
          </w:rPr>
          <w:t>Pathology of myelinated axons in the PLP-deficient mouse model of spastic paraplegia type 2 revealed by volume imaging using focused ion beam-scanning electron microscopy.</w:t>
        </w:r>
      </w:hyperlink>
      <w:r w:rsidR="008D1083" w:rsidRPr="00267E39">
        <w:rPr>
          <w:rFonts w:ascii="Arial" w:hAnsi="Arial"/>
          <w:sz w:val="22"/>
          <w:szCs w:val="22"/>
          <w:lang w:val="en-US"/>
        </w:rPr>
        <w:t xml:space="preserve"> </w:t>
      </w:r>
      <w:r w:rsidR="008D1083" w:rsidRPr="00267E39">
        <w:rPr>
          <w:rStyle w:val="jrnl"/>
          <w:rFonts w:ascii="Arial" w:hAnsi="Arial"/>
          <w:sz w:val="22"/>
          <w:szCs w:val="22"/>
          <w:lang w:val="en-US"/>
        </w:rPr>
        <w:t>Journal of Structural Biol</w:t>
      </w:r>
      <w:r w:rsidR="008D1083" w:rsidRPr="00267E39">
        <w:rPr>
          <w:rFonts w:ascii="Arial" w:hAnsi="Arial"/>
          <w:sz w:val="22"/>
          <w:szCs w:val="22"/>
          <w:lang w:val="en-US"/>
        </w:rPr>
        <w:t>ogy 210:107492</w:t>
      </w:r>
    </w:p>
    <w:p w14:paraId="0C55360D" w14:textId="77777777" w:rsidR="008D1083" w:rsidRPr="00267E39" w:rsidRDefault="008D1083" w:rsidP="001E1EA8">
      <w:pPr>
        <w:jc w:val="both"/>
        <w:rPr>
          <w:lang w:val="en-US"/>
        </w:rPr>
      </w:pPr>
    </w:p>
    <w:p w14:paraId="3C0758BB" w14:textId="77777777" w:rsidR="009655BC" w:rsidRPr="00267E39" w:rsidRDefault="009655BC" w:rsidP="001E1EA8">
      <w:pPr>
        <w:jc w:val="both"/>
        <w:rPr>
          <w:lang w:val="en-US"/>
        </w:rPr>
      </w:pPr>
    </w:p>
    <w:p w14:paraId="00E3C6C5" w14:textId="77777777" w:rsidR="009655BC" w:rsidRPr="00267E39" w:rsidRDefault="009655BC" w:rsidP="001E1EA8">
      <w:pPr>
        <w:jc w:val="both"/>
        <w:rPr>
          <w:b/>
          <w:u w:val="single"/>
          <w:lang w:val="en-US"/>
        </w:rPr>
      </w:pPr>
      <w:r w:rsidRPr="00267E39">
        <w:rPr>
          <w:b/>
          <w:u w:val="single"/>
          <w:lang w:val="en-US"/>
        </w:rPr>
        <w:t>2019</w:t>
      </w:r>
    </w:p>
    <w:p w14:paraId="3D4D15F6" w14:textId="77777777" w:rsidR="009655BC" w:rsidRPr="00267E39" w:rsidRDefault="009655BC" w:rsidP="001E1EA8">
      <w:pPr>
        <w:jc w:val="both"/>
        <w:rPr>
          <w:lang w:val="en-US"/>
        </w:rPr>
      </w:pPr>
    </w:p>
    <w:p w14:paraId="51504028" w14:textId="77777777" w:rsidR="008D1083" w:rsidRPr="00267E39" w:rsidRDefault="00046400" w:rsidP="001E1EA8">
      <w:pPr>
        <w:jc w:val="both"/>
        <w:rPr>
          <w:lang w:val="en-US"/>
        </w:rPr>
      </w:pPr>
      <w:r w:rsidRPr="00267E39">
        <w:rPr>
          <w:lang w:val="en-US"/>
        </w:rPr>
        <w:t xml:space="preserve">67. </w:t>
      </w:r>
      <w:proofErr w:type="spellStart"/>
      <w:r w:rsidR="008D1083" w:rsidRPr="00267E39">
        <w:rPr>
          <w:lang w:val="en-US"/>
        </w:rPr>
        <w:t>Buscham</w:t>
      </w:r>
      <w:proofErr w:type="spellEnd"/>
      <w:r w:rsidR="008D1083" w:rsidRPr="00267E39">
        <w:rPr>
          <w:lang w:val="en-US"/>
        </w:rPr>
        <w:t xml:space="preserve"> TJ, Eichel MA, </w:t>
      </w:r>
      <w:proofErr w:type="spellStart"/>
      <w:r w:rsidR="008D1083" w:rsidRPr="00267E39">
        <w:rPr>
          <w:lang w:val="en-US"/>
        </w:rPr>
        <w:t>Siems</w:t>
      </w:r>
      <w:proofErr w:type="spellEnd"/>
      <w:r w:rsidR="008D1083" w:rsidRPr="00267E39">
        <w:rPr>
          <w:lang w:val="en-US"/>
        </w:rPr>
        <w:t xml:space="preserve"> SB, </w:t>
      </w:r>
      <w:r w:rsidR="008D1083" w:rsidRPr="00267E39">
        <w:rPr>
          <w:b/>
          <w:lang w:val="en-US"/>
        </w:rPr>
        <w:t>Werner HB*</w:t>
      </w:r>
      <w:r w:rsidR="008D1083" w:rsidRPr="00267E39">
        <w:rPr>
          <w:lang w:val="en-US"/>
        </w:rPr>
        <w:t xml:space="preserve"> (2019) Turning to myelin turnover. Neural Regeneration Research 14:2063. </w:t>
      </w:r>
      <w:r w:rsidR="009655BC" w:rsidRPr="00267E39">
        <w:rPr>
          <w:i/>
          <w:lang w:val="en-US"/>
        </w:rPr>
        <w:t>Review.</w:t>
      </w:r>
      <w:r w:rsidR="009655BC" w:rsidRPr="00267E39">
        <w:rPr>
          <w:lang w:val="en-US"/>
        </w:rPr>
        <w:t xml:space="preserve"> </w:t>
      </w:r>
      <w:r w:rsidR="008D1083" w:rsidRPr="00267E39">
        <w:rPr>
          <w:b/>
          <w:kern w:val="1"/>
          <w:lang w:val="en-US"/>
        </w:rPr>
        <w:t>*, correspondence</w:t>
      </w:r>
    </w:p>
    <w:p w14:paraId="0EBA0FE8" w14:textId="77777777" w:rsidR="008D1083" w:rsidRPr="00267E39" w:rsidRDefault="008D1083" w:rsidP="001E1EA8">
      <w:pPr>
        <w:jc w:val="both"/>
        <w:rPr>
          <w:lang w:val="en-US"/>
        </w:rPr>
      </w:pPr>
    </w:p>
    <w:p w14:paraId="1300F4CD" w14:textId="77777777" w:rsidR="008D1083" w:rsidRPr="00267E39" w:rsidRDefault="00323703" w:rsidP="001E1EA8">
      <w:pPr>
        <w:jc w:val="both"/>
        <w:rPr>
          <w:lang w:val="en-US"/>
        </w:rPr>
      </w:pPr>
      <w:r w:rsidRPr="00267E39">
        <w:rPr>
          <w:lang w:val="en-US"/>
        </w:rPr>
        <w:t xml:space="preserve">66. </w:t>
      </w:r>
      <w:r w:rsidR="008D1083" w:rsidRPr="00267E39">
        <w:rPr>
          <w:lang w:val="en-US"/>
        </w:rPr>
        <w:t xml:space="preserve">Joseph S, </w:t>
      </w:r>
      <w:proofErr w:type="spellStart"/>
      <w:r w:rsidR="008D1083" w:rsidRPr="00267E39">
        <w:rPr>
          <w:lang w:val="en-US"/>
        </w:rPr>
        <w:t>Vingill</w:t>
      </w:r>
      <w:proofErr w:type="spellEnd"/>
      <w:r w:rsidR="008D1083" w:rsidRPr="00267E39">
        <w:rPr>
          <w:lang w:val="en-US"/>
        </w:rPr>
        <w:t xml:space="preserve"> S, Jahn O, </w:t>
      </w:r>
      <w:proofErr w:type="spellStart"/>
      <w:r w:rsidR="008D1083" w:rsidRPr="00267E39">
        <w:rPr>
          <w:lang w:val="en-US"/>
        </w:rPr>
        <w:t>Fledrich</w:t>
      </w:r>
      <w:proofErr w:type="spellEnd"/>
      <w:r w:rsidR="008D1083" w:rsidRPr="00267E39">
        <w:rPr>
          <w:lang w:val="en-US"/>
        </w:rPr>
        <w:t xml:space="preserve"> R, </w:t>
      </w:r>
      <w:r w:rsidR="008D1083" w:rsidRPr="00267E39">
        <w:rPr>
          <w:b/>
          <w:lang w:val="en-US"/>
        </w:rPr>
        <w:t>Werner HB</w:t>
      </w:r>
      <w:r w:rsidR="008D1083" w:rsidRPr="00267E39">
        <w:rPr>
          <w:lang w:val="en-US"/>
        </w:rPr>
        <w:t xml:space="preserve">, Katona I, Möbius W, </w:t>
      </w:r>
      <w:proofErr w:type="spellStart"/>
      <w:r w:rsidR="008D1083" w:rsidRPr="00267E39">
        <w:rPr>
          <w:lang w:val="en-US"/>
        </w:rPr>
        <w:t>Mitkovski</w:t>
      </w:r>
      <w:proofErr w:type="spellEnd"/>
      <w:r w:rsidR="008D1083" w:rsidRPr="00267E39">
        <w:rPr>
          <w:lang w:val="en-US"/>
        </w:rPr>
        <w:t xml:space="preserve"> M, Huang Y, Weis J, </w:t>
      </w:r>
      <w:proofErr w:type="spellStart"/>
      <w:r w:rsidR="008D1083" w:rsidRPr="00267E39">
        <w:rPr>
          <w:lang w:val="en-US"/>
        </w:rPr>
        <w:t>Sereda</w:t>
      </w:r>
      <w:proofErr w:type="spellEnd"/>
      <w:r w:rsidR="008D1083" w:rsidRPr="00267E39">
        <w:rPr>
          <w:lang w:val="en-US"/>
        </w:rPr>
        <w:t xml:space="preserve"> MW, Schulz JB, Nave KA, </w:t>
      </w:r>
      <w:proofErr w:type="spellStart"/>
      <w:r w:rsidR="008D1083" w:rsidRPr="00267E39">
        <w:rPr>
          <w:lang w:val="en-US"/>
        </w:rPr>
        <w:t>Stegmüller</w:t>
      </w:r>
      <w:proofErr w:type="spellEnd"/>
      <w:r w:rsidR="008D1083" w:rsidRPr="00267E39">
        <w:rPr>
          <w:lang w:val="en-US"/>
        </w:rPr>
        <w:t xml:space="preserve"> (2019) </w:t>
      </w:r>
      <w:hyperlink r:id="rId24" w:history="1">
        <w:r w:rsidR="008D1083" w:rsidRPr="00267E39">
          <w:rPr>
            <w:rStyle w:val="Hyperlink"/>
            <w:color w:val="000000" w:themeColor="text1"/>
            <w:u w:val="none"/>
            <w:lang w:val="en-US"/>
          </w:rPr>
          <w:t>Myelinating glia-specific deletion of Fbxo7 in mice triggers axonal degeneration in the central nervous system together with peripheral neuropathy.</w:t>
        </w:r>
      </w:hyperlink>
      <w:r w:rsidR="008D1083" w:rsidRPr="00267E39">
        <w:rPr>
          <w:lang w:val="en-US"/>
        </w:rPr>
        <w:t xml:space="preserve"> </w:t>
      </w:r>
      <w:r w:rsidR="008D1083" w:rsidRPr="00267E39">
        <w:rPr>
          <w:rStyle w:val="jrnl"/>
          <w:spacing w:val="-2"/>
          <w:lang w:val="en-US"/>
        </w:rPr>
        <w:t>Journal of Neuroscience</w:t>
      </w:r>
      <w:r w:rsidR="008D1083" w:rsidRPr="00267E39">
        <w:rPr>
          <w:spacing w:val="-2"/>
          <w:lang w:val="en-US"/>
        </w:rPr>
        <w:t xml:space="preserve"> 39:5606</w:t>
      </w:r>
    </w:p>
    <w:p w14:paraId="26BC14D2" w14:textId="77777777" w:rsidR="008D1083" w:rsidRPr="00267E39" w:rsidRDefault="008D1083" w:rsidP="001E1EA8">
      <w:pPr>
        <w:jc w:val="both"/>
        <w:rPr>
          <w:lang w:val="en-US"/>
        </w:rPr>
      </w:pPr>
    </w:p>
    <w:p w14:paraId="1877868C" w14:textId="77777777" w:rsidR="008D1083" w:rsidRPr="00267E39" w:rsidRDefault="00323703" w:rsidP="001E1EA8">
      <w:pPr>
        <w:jc w:val="both"/>
        <w:rPr>
          <w:lang w:val="en-US"/>
        </w:rPr>
      </w:pPr>
      <w:r w:rsidRPr="00267E39">
        <w:rPr>
          <w:lang w:val="en-US"/>
        </w:rPr>
        <w:t xml:space="preserve">65. </w:t>
      </w:r>
      <w:proofErr w:type="spellStart"/>
      <w:r w:rsidR="008D1083" w:rsidRPr="00267E39">
        <w:rPr>
          <w:lang w:val="en-US"/>
        </w:rPr>
        <w:t>Erwig</w:t>
      </w:r>
      <w:proofErr w:type="spellEnd"/>
      <w:r w:rsidR="008D1083" w:rsidRPr="00267E39">
        <w:rPr>
          <w:lang w:val="en-US"/>
        </w:rPr>
        <w:t xml:space="preserve"> MS, </w:t>
      </w:r>
      <w:proofErr w:type="spellStart"/>
      <w:r w:rsidR="008D1083" w:rsidRPr="00267E39">
        <w:rPr>
          <w:lang w:val="en-US"/>
        </w:rPr>
        <w:t>Patzig</w:t>
      </w:r>
      <w:proofErr w:type="spellEnd"/>
      <w:r w:rsidR="008D1083" w:rsidRPr="00267E39">
        <w:rPr>
          <w:lang w:val="en-US"/>
        </w:rPr>
        <w:t xml:space="preserve"> J, Steyer AM, </w:t>
      </w:r>
      <w:proofErr w:type="spellStart"/>
      <w:r w:rsidR="008D1083" w:rsidRPr="00267E39">
        <w:rPr>
          <w:lang w:val="en-US"/>
        </w:rPr>
        <w:t>Dibaj</w:t>
      </w:r>
      <w:proofErr w:type="spellEnd"/>
      <w:r w:rsidR="008D1083" w:rsidRPr="00267E39">
        <w:rPr>
          <w:lang w:val="en-US"/>
        </w:rPr>
        <w:t xml:space="preserve"> P, </w:t>
      </w:r>
      <w:proofErr w:type="spellStart"/>
      <w:r w:rsidR="008D1083" w:rsidRPr="00267E39">
        <w:rPr>
          <w:lang w:val="en-US"/>
        </w:rPr>
        <w:t>Heilmann</w:t>
      </w:r>
      <w:proofErr w:type="spellEnd"/>
      <w:r w:rsidR="008D1083" w:rsidRPr="00267E39">
        <w:rPr>
          <w:lang w:val="en-US"/>
        </w:rPr>
        <w:t xml:space="preserve"> M, </w:t>
      </w:r>
      <w:proofErr w:type="spellStart"/>
      <w:r w:rsidR="008D1083" w:rsidRPr="00267E39">
        <w:rPr>
          <w:lang w:val="en-US"/>
        </w:rPr>
        <w:t>Heilmann</w:t>
      </w:r>
      <w:proofErr w:type="spellEnd"/>
      <w:r w:rsidR="008D1083" w:rsidRPr="00267E39">
        <w:rPr>
          <w:lang w:val="en-US"/>
        </w:rPr>
        <w:t xml:space="preserve"> I, Jung RB, Kusch K, Möbius W, Jahn O, Nave KA, </w:t>
      </w:r>
      <w:r w:rsidR="008D1083" w:rsidRPr="00267E39">
        <w:rPr>
          <w:b/>
          <w:lang w:val="en-US"/>
        </w:rPr>
        <w:t>Werner HB*</w:t>
      </w:r>
      <w:r w:rsidR="008D1083" w:rsidRPr="00267E39">
        <w:rPr>
          <w:lang w:val="en-US"/>
        </w:rPr>
        <w:t xml:space="preserve"> (2019) </w:t>
      </w:r>
      <w:hyperlink r:id="rId25" w:history="1">
        <w:r w:rsidR="008D1083" w:rsidRPr="00267E39">
          <w:rPr>
            <w:lang w:val="en-US"/>
          </w:rPr>
          <w:t xml:space="preserve">Anillin facilitates </w:t>
        </w:r>
        <w:proofErr w:type="spellStart"/>
        <w:r w:rsidR="008D1083" w:rsidRPr="00267E39">
          <w:rPr>
            <w:lang w:val="en-US"/>
          </w:rPr>
          <w:t>septin</w:t>
        </w:r>
        <w:proofErr w:type="spellEnd"/>
        <w:r w:rsidR="008D1083" w:rsidRPr="00267E39">
          <w:rPr>
            <w:lang w:val="en-US"/>
          </w:rPr>
          <w:t xml:space="preserve"> assembly to prevent pathological </w:t>
        </w:r>
        <w:proofErr w:type="spellStart"/>
        <w:r w:rsidR="008D1083" w:rsidRPr="00267E39">
          <w:rPr>
            <w:lang w:val="en-US"/>
          </w:rPr>
          <w:t>outfoldings</w:t>
        </w:r>
        <w:proofErr w:type="spellEnd"/>
        <w:r w:rsidR="008D1083" w:rsidRPr="00267E39">
          <w:rPr>
            <w:lang w:val="en-US"/>
          </w:rPr>
          <w:t xml:space="preserve"> of central nervous system myelin.</w:t>
        </w:r>
      </w:hyperlink>
      <w:r w:rsidR="008D1083" w:rsidRPr="00267E39">
        <w:rPr>
          <w:lang w:val="en-US"/>
        </w:rPr>
        <w:t xml:space="preserve"> </w:t>
      </w:r>
      <w:proofErr w:type="spellStart"/>
      <w:r w:rsidR="008D1083" w:rsidRPr="00267E39">
        <w:rPr>
          <w:lang w:val="en-US"/>
        </w:rPr>
        <w:t>eLIFE</w:t>
      </w:r>
      <w:proofErr w:type="spellEnd"/>
      <w:r w:rsidR="008D1083" w:rsidRPr="00267E39">
        <w:rPr>
          <w:lang w:val="en-US"/>
        </w:rPr>
        <w:t xml:space="preserve"> 8 </w:t>
      </w:r>
      <w:proofErr w:type="spellStart"/>
      <w:r w:rsidR="008D1083" w:rsidRPr="00267E39">
        <w:rPr>
          <w:lang w:val="en-US"/>
        </w:rPr>
        <w:t>pii</w:t>
      </w:r>
      <w:proofErr w:type="spellEnd"/>
      <w:r w:rsidR="008D1083" w:rsidRPr="00267E39">
        <w:rPr>
          <w:lang w:val="en-US"/>
        </w:rPr>
        <w:t xml:space="preserve">: e43888. </w:t>
      </w:r>
      <w:r w:rsidR="008D1083" w:rsidRPr="00267E39">
        <w:rPr>
          <w:b/>
          <w:kern w:val="1"/>
          <w:lang w:val="en-US"/>
        </w:rPr>
        <w:t>*, correspondence</w:t>
      </w:r>
    </w:p>
    <w:p w14:paraId="3C715C8F" w14:textId="77777777" w:rsidR="008D1083" w:rsidRPr="00267E39" w:rsidRDefault="008D1083" w:rsidP="001E1EA8">
      <w:pPr>
        <w:jc w:val="both"/>
        <w:rPr>
          <w:lang w:val="en-US"/>
        </w:rPr>
      </w:pPr>
    </w:p>
    <w:p w14:paraId="63F8C086" w14:textId="77777777" w:rsidR="008D1083" w:rsidRPr="00267E39" w:rsidRDefault="001C4F37" w:rsidP="001E1EA8">
      <w:pPr>
        <w:jc w:val="both"/>
        <w:rPr>
          <w:lang w:val="en-US"/>
        </w:rPr>
      </w:pPr>
      <w:r w:rsidRPr="00267E39">
        <w:rPr>
          <w:lang w:val="en-US"/>
        </w:rPr>
        <w:t xml:space="preserve">64. </w:t>
      </w:r>
      <w:proofErr w:type="spellStart"/>
      <w:r w:rsidR="008D1083" w:rsidRPr="00267E39">
        <w:rPr>
          <w:lang w:val="en-US"/>
        </w:rPr>
        <w:t>Lüders</w:t>
      </w:r>
      <w:proofErr w:type="spellEnd"/>
      <w:r w:rsidR="008D1083" w:rsidRPr="00267E39">
        <w:rPr>
          <w:lang w:val="en-US"/>
        </w:rPr>
        <w:t xml:space="preserve"> KA, Nessler S, Kusch K, </w:t>
      </w:r>
      <w:proofErr w:type="spellStart"/>
      <w:r w:rsidR="008D1083" w:rsidRPr="00267E39">
        <w:rPr>
          <w:lang w:val="en-US"/>
        </w:rPr>
        <w:t>Patzig</w:t>
      </w:r>
      <w:proofErr w:type="spellEnd"/>
      <w:r w:rsidR="008D1083" w:rsidRPr="00267E39">
        <w:rPr>
          <w:lang w:val="en-US"/>
        </w:rPr>
        <w:t xml:space="preserve"> J, Jung RB, Möbius W, Nave KA*, </w:t>
      </w:r>
      <w:r w:rsidR="008D1083" w:rsidRPr="00267E39">
        <w:rPr>
          <w:b/>
          <w:lang w:val="en-US"/>
        </w:rPr>
        <w:t>Werner HB*</w:t>
      </w:r>
      <w:r w:rsidR="008D1083" w:rsidRPr="00267E39">
        <w:rPr>
          <w:lang w:val="en-US"/>
        </w:rPr>
        <w:t xml:space="preserve"> (2019) </w:t>
      </w:r>
      <w:hyperlink r:id="rId26" w:history="1">
        <w:r w:rsidR="008D1083" w:rsidRPr="00267E39">
          <w:rPr>
            <w:lang w:val="en-US"/>
          </w:rPr>
          <w:t>Maintenance of high proteolipid protein level in adult central nervous system myelin is required to preserve the integrity of myelin and axons.</w:t>
        </w:r>
      </w:hyperlink>
      <w:r w:rsidR="008D1083" w:rsidRPr="00267E39">
        <w:rPr>
          <w:lang w:val="en-US"/>
        </w:rPr>
        <w:t xml:space="preserve"> Glia 67:634. </w:t>
      </w:r>
      <w:r w:rsidR="008D1083" w:rsidRPr="00267E39">
        <w:rPr>
          <w:b/>
          <w:spacing w:val="-2"/>
          <w:kern w:val="1"/>
          <w:lang w:val="en-US"/>
        </w:rPr>
        <w:t xml:space="preserve">*, </w:t>
      </w:r>
      <w:r w:rsidR="008D1083" w:rsidRPr="00267E39">
        <w:rPr>
          <w:spacing w:val="-2"/>
          <w:kern w:val="1"/>
          <w:lang w:val="en-US"/>
        </w:rPr>
        <w:t xml:space="preserve">shared </w:t>
      </w:r>
      <w:r w:rsidR="008D1083" w:rsidRPr="00267E39">
        <w:rPr>
          <w:b/>
          <w:spacing w:val="-2"/>
          <w:kern w:val="1"/>
          <w:lang w:val="en-US"/>
        </w:rPr>
        <w:t>correspondence</w:t>
      </w:r>
    </w:p>
    <w:p w14:paraId="58FEC811" w14:textId="77777777" w:rsidR="008D1083" w:rsidRPr="00267E39" w:rsidRDefault="008D1083" w:rsidP="001E1EA8">
      <w:pPr>
        <w:jc w:val="both"/>
        <w:rPr>
          <w:lang w:val="en-US"/>
        </w:rPr>
      </w:pPr>
    </w:p>
    <w:p w14:paraId="414E29E3" w14:textId="77777777" w:rsidR="008603BE" w:rsidRPr="00267E39" w:rsidRDefault="00CD1A3A" w:rsidP="001E1EA8">
      <w:pPr>
        <w:jc w:val="both"/>
        <w:rPr>
          <w:lang w:val="en-US"/>
        </w:rPr>
      </w:pPr>
      <w:r w:rsidRPr="00267E39">
        <w:rPr>
          <w:lang w:val="en-US"/>
        </w:rPr>
        <w:t>63.</w:t>
      </w:r>
      <w:r w:rsidRPr="00267E39">
        <w:rPr>
          <w:b/>
          <w:lang w:val="en-US"/>
        </w:rPr>
        <w:t xml:space="preserve"> </w:t>
      </w:r>
      <w:r w:rsidR="008603BE" w:rsidRPr="00267E39">
        <w:rPr>
          <w:b/>
          <w:lang w:val="en-US"/>
        </w:rPr>
        <w:t>Werner HB</w:t>
      </w:r>
      <w:r w:rsidR="008603BE" w:rsidRPr="00267E39">
        <w:rPr>
          <w:lang w:val="en-US"/>
        </w:rPr>
        <w:t xml:space="preserve">, Nave KA (2019) Enhanced actin dynamics: A therapeutic strategy for axonal regeneration? Neuron 103:949. </w:t>
      </w:r>
      <w:r w:rsidR="008603BE" w:rsidRPr="00267E39">
        <w:rPr>
          <w:i/>
          <w:lang w:val="en-US"/>
        </w:rPr>
        <w:t>Invited preview</w:t>
      </w:r>
      <w:r w:rsidR="008603BE" w:rsidRPr="00267E39">
        <w:rPr>
          <w:i/>
          <w:spacing w:val="-2"/>
          <w:kern w:val="1"/>
          <w:lang w:val="en-US"/>
        </w:rPr>
        <w:t>, not peer reviewed</w:t>
      </w:r>
    </w:p>
    <w:p w14:paraId="6EA9D103" w14:textId="77777777" w:rsidR="008603BE" w:rsidRPr="00267E39" w:rsidRDefault="008603BE" w:rsidP="001E1EA8">
      <w:pPr>
        <w:jc w:val="both"/>
        <w:rPr>
          <w:lang w:val="en-US"/>
        </w:rPr>
      </w:pPr>
    </w:p>
    <w:p w14:paraId="03C46158" w14:textId="77777777" w:rsidR="008603BE" w:rsidRPr="00267E39" w:rsidRDefault="00DA40AC" w:rsidP="001E1EA8">
      <w:pPr>
        <w:jc w:val="both"/>
        <w:rPr>
          <w:spacing w:val="-2"/>
          <w:lang w:val="en-US"/>
        </w:rPr>
      </w:pPr>
      <w:r w:rsidRPr="00267E39">
        <w:rPr>
          <w:spacing w:val="-2"/>
          <w:lang w:val="en-US"/>
        </w:rPr>
        <w:t xml:space="preserve">62. </w:t>
      </w:r>
      <w:proofErr w:type="spellStart"/>
      <w:r w:rsidR="008603BE" w:rsidRPr="00267E39">
        <w:rPr>
          <w:spacing w:val="-2"/>
          <w:lang w:val="en-US"/>
        </w:rPr>
        <w:t>Erwig</w:t>
      </w:r>
      <w:proofErr w:type="spellEnd"/>
      <w:r w:rsidR="008603BE" w:rsidRPr="00267E39">
        <w:rPr>
          <w:spacing w:val="-2"/>
          <w:lang w:val="en-US"/>
        </w:rPr>
        <w:t xml:space="preserve"> MS, Hesse D, Jung RB, </w:t>
      </w:r>
      <w:proofErr w:type="spellStart"/>
      <w:r w:rsidR="008603BE" w:rsidRPr="00267E39">
        <w:rPr>
          <w:spacing w:val="-2"/>
          <w:lang w:val="en-US"/>
        </w:rPr>
        <w:t>Uecker</w:t>
      </w:r>
      <w:proofErr w:type="spellEnd"/>
      <w:r w:rsidR="008603BE" w:rsidRPr="00267E39">
        <w:rPr>
          <w:spacing w:val="-2"/>
          <w:lang w:val="en-US"/>
        </w:rPr>
        <w:t xml:space="preserve"> M, Kusch K, </w:t>
      </w:r>
      <w:proofErr w:type="spellStart"/>
      <w:r w:rsidR="008603BE" w:rsidRPr="00267E39">
        <w:rPr>
          <w:spacing w:val="-2"/>
          <w:lang w:val="en-US"/>
        </w:rPr>
        <w:t>Tenzer</w:t>
      </w:r>
      <w:proofErr w:type="spellEnd"/>
      <w:r w:rsidR="008603BE" w:rsidRPr="00267E39">
        <w:rPr>
          <w:spacing w:val="-2"/>
          <w:lang w:val="en-US"/>
        </w:rPr>
        <w:t xml:space="preserve"> S, Jahn O*, </w:t>
      </w:r>
      <w:r w:rsidR="008603BE" w:rsidRPr="00267E39">
        <w:rPr>
          <w:b/>
          <w:spacing w:val="-2"/>
          <w:lang w:val="en-US"/>
        </w:rPr>
        <w:t>Werner HB*</w:t>
      </w:r>
      <w:r w:rsidR="008603BE" w:rsidRPr="00267E39">
        <w:rPr>
          <w:spacing w:val="-2"/>
          <w:lang w:val="en-US"/>
        </w:rPr>
        <w:t xml:space="preserve"> (2019) </w:t>
      </w:r>
      <w:hyperlink r:id="rId27" w:history="1">
        <w:r w:rsidR="008603BE" w:rsidRPr="00267E39">
          <w:rPr>
            <w:spacing w:val="-2"/>
            <w:lang w:val="en-US"/>
          </w:rPr>
          <w:t>Myelin: Methods for purification and proteome analysis.</w:t>
        </w:r>
      </w:hyperlink>
      <w:r w:rsidR="008603BE" w:rsidRPr="00267E39">
        <w:rPr>
          <w:spacing w:val="-2"/>
          <w:lang w:val="en-US"/>
        </w:rPr>
        <w:t xml:space="preserve"> Methods in Molecular Biology 1936:37. </w:t>
      </w:r>
      <w:r w:rsidR="008603BE" w:rsidRPr="00267E39">
        <w:rPr>
          <w:b/>
          <w:spacing w:val="-2"/>
          <w:kern w:val="1"/>
          <w:lang w:val="en-US"/>
        </w:rPr>
        <w:t xml:space="preserve">*, </w:t>
      </w:r>
      <w:r w:rsidR="008603BE" w:rsidRPr="00267E39">
        <w:rPr>
          <w:spacing w:val="-2"/>
          <w:kern w:val="1"/>
          <w:lang w:val="en-US"/>
        </w:rPr>
        <w:t>shared</w:t>
      </w:r>
      <w:r w:rsidR="008603BE" w:rsidRPr="00267E39">
        <w:rPr>
          <w:b/>
          <w:spacing w:val="-2"/>
          <w:kern w:val="1"/>
          <w:lang w:val="en-US"/>
        </w:rPr>
        <w:t xml:space="preserve"> correspondence. </w:t>
      </w:r>
      <w:r w:rsidR="008603BE" w:rsidRPr="00267E39">
        <w:rPr>
          <w:i/>
          <w:spacing w:val="-2"/>
          <w:kern w:val="1"/>
          <w:lang w:val="en-US"/>
        </w:rPr>
        <w:t>Invited article, not peer reviewed</w:t>
      </w:r>
    </w:p>
    <w:p w14:paraId="1FD72D2F" w14:textId="77777777" w:rsidR="008603BE" w:rsidRPr="00267E39" w:rsidRDefault="008603BE" w:rsidP="001E1EA8">
      <w:pPr>
        <w:jc w:val="both"/>
        <w:rPr>
          <w:lang w:val="en-US"/>
        </w:rPr>
      </w:pPr>
    </w:p>
    <w:p w14:paraId="1CED311A" w14:textId="77777777" w:rsidR="008603BE" w:rsidRPr="00267E39" w:rsidRDefault="005F10E5" w:rsidP="001E1EA8">
      <w:pPr>
        <w:jc w:val="both"/>
        <w:rPr>
          <w:lang w:val="en-US"/>
        </w:rPr>
      </w:pPr>
      <w:r w:rsidRPr="00267E39">
        <w:rPr>
          <w:lang w:val="en-US"/>
        </w:rPr>
        <w:t xml:space="preserve">61. </w:t>
      </w:r>
      <w:r w:rsidR="008603BE" w:rsidRPr="00267E39">
        <w:rPr>
          <w:lang w:val="en-US"/>
        </w:rPr>
        <w:t xml:space="preserve">Joseph S, </w:t>
      </w:r>
      <w:r w:rsidR="008603BE" w:rsidRPr="00267E39">
        <w:rPr>
          <w:b/>
          <w:lang w:val="en-US"/>
        </w:rPr>
        <w:t>Werner HB</w:t>
      </w:r>
      <w:r w:rsidR="008603BE" w:rsidRPr="00267E39">
        <w:rPr>
          <w:lang w:val="en-US"/>
        </w:rPr>
        <w:t xml:space="preserve">, </w:t>
      </w:r>
      <w:proofErr w:type="spellStart"/>
      <w:r w:rsidR="008603BE" w:rsidRPr="00267E39">
        <w:rPr>
          <w:lang w:val="en-US"/>
        </w:rPr>
        <w:t>Stegmüller</w:t>
      </w:r>
      <w:proofErr w:type="spellEnd"/>
      <w:r w:rsidR="008603BE" w:rsidRPr="00267E39">
        <w:rPr>
          <w:lang w:val="en-US"/>
        </w:rPr>
        <w:t xml:space="preserve"> J (2019) </w:t>
      </w:r>
      <w:hyperlink r:id="rId28" w:history="1">
        <w:proofErr w:type="spellStart"/>
        <w:r w:rsidR="008603BE" w:rsidRPr="00267E39">
          <w:rPr>
            <w:rStyle w:val="Hyperlink"/>
            <w:color w:val="000000" w:themeColor="text1"/>
            <w:u w:val="none"/>
            <w:lang w:val="en-US"/>
          </w:rPr>
          <w:t>Gallyas</w:t>
        </w:r>
        <w:proofErr w:type="spellEnd"/>
        <w:r w:rsidR="008603BE" w:rsidRPr="00267E39">
          <w:rPr>
            <w:rStyle w:val="Hyperlink"/>
            <w:color w:val="000000" w:themeColor="text1"/>
            <w:u w:val="none"/>
            <w:lang w:val="en-US"/>
          </w:rPr>
          <w:t xml:space="preserve"> Silver Impregnation of Myelinated Nerve Fibers. </w:t>
        </w:r>
      </w:hyperlink>
      <w:r w:rsidR="008603BE" w:rsidRPr="00267E39">
        <w:rPr>
          <w:lang w:val="en-US"/>
        </w:rPr>
        <w:t xml:space="preserve">Bio-Protocol 9:e3436. </w:t>
      </w:r>
      <w:r w:rsidR="008603BE" w:rsidRPr="00267E39">
        <w:rPr>
          <w:i/>
          <w:spacing w:val="-2"/>
          <w:kern w:val="1"/>
          <w:lang w:val="en-US"/>
        </w:rPr>
        <w:t>Invited article, not peer reviewed</w:t>
      </w:r>
    </w:p>
    <w:p w14:paraId="528181CB" w14:textId="77777777" w:rsidR="008603BE" w:rsidRPr="00267E39" w:rsidRDefault="008603BE" w:rsidP="001E1EA8">
      <w:pPr>
        <w:jc w:val="both"/>
        <w:rPr>
          <w:lang w:val="en-US"/>
        </w:rPr>
      </w:pPr>
    </w:p>
    <w:p w14:paraId="4D5D304C" w14:textId="77777777" w:rsidR="003A5BFA" w:rsidRPr="00267E39" w:rsidRDefault="003A5BFA" w:rsidP="001E1EA8">
      <w:pPr>
        <w:jc w:val="both"/>
        <w:rPr>
          <w:lang w:val="en-US"/>
        </w:rPr>
      </w:pPr>
    </w:p>
    <w:p w14:paraId="0B12AE80" w14:textId="77777777" w:rsidR="003A5BFA" w:rsidRPr="00267E39" w:rsidRDefault="003A5BFA" w:rsidP="001E1EA8">
      <w:pPr>
        <w:jc w:val="both"/>
        <w:rPr>
          <w:b/>
          <w:u w:val="single"/>
          <w:lang w:val="en-US"/>
        </w:rPr>
      </w:pPr>
      <w:r w:rsidRPr="00267E39">
        <w:rPr>
          <w:b/>
          <w:u w:val="single"/>
          <w:lang w:val="en-US"/>
        </w:rPr>
        <w:t>2018</w:t>
      </w:r>
    </w:p>
    <w:p w14:paraId="66BD24A3" w14:textId="77777777" w:rsidR="003A5BFA" w:rsidRPr="00267E39" w:rsidRDefault="003A5BFA" w:rsidP="001E1EA8">
      <w:pPr>
        <w:jc w:val="both"/>
        <w:rPr>
          <w:lang w:val="en-US"/>
        </w:rPr>
      </w:pPr>
    </w:p>
    <w:p w14:paraId="01336DA4" w14:textId="77777777" w:rsidR="008D1083" w:rsidRPr="00267E39" w:rsidRDefault="00EF493D" w:rsidP="001E1EA8">
      <w:pPr>
        <w:jc w:val="both"/>
        <w:rPr>
          <w:lang w:val="en-US"/>
        </w:rPr>
      </w:pPr>
      <w:r w:rsidRPr="00267E39">
        <w:rPr>
          <w:lang w:val="en-US"/>
        </w:rPr>
        <w:t xml:space="preserve">60. </w:t>
      </w:r>
      <w:proofErr w:type="spellStart"/>
      <w:r w:rsidR="008D1083" w:rsidRPr="00267E39">
        <w:rPr>
          <w:lang w:val="en-US"/>
        </w:rPr>
        <w:t>Myllykoski</w:t>
      </w:r>
      <w:proofErr w:type="spellEnd"/>
      <w:r w:rsidR="008D1083" w:rsidRPr="00267E39">
        <w:rPr>
          <w:lang w:val="en-US"/>
        </w:rPr>
        <w:t xml:space="preserve"> M, Eichel MA, Jung RB, </w:t>
      </w:r>
      <w:proofErr w:type="spellStart"/>
      <w:r w:rsidR="008D1083" w:rsidRPr="00267E39">
        <w:rPr>
          <w:lang w:val="en-US"/>
        </w:rPr>
        <w:t>Kelm</w:t>
      </w:r>
      <w:proofErr w:type="spellEnd"/>
      <w:r w:rsidR="008D1083" w:rsidRPr="00267E39">
        <w:rPr>
          <w:lang w:val="en-US"/>
        </w:rPr>
        <w:t xml:space="preserve"> S, </w:t>
      </w:r>
      <w:r w:rsidR="008D1083" w:rsidRPr="00267E39">
        <w:rPr>
          <w:b/>
          <w:lang w:val="en-US"/>
        </w:rPr>
        <w:t>Werner HB*,</w:t>
      </w:r>
      <w:r w:rsidR="008D1083" w:rsidRPr="00267E39">
        <w:rPr>
          <w:lang w:val="en-US"/>
        </w:rPr>
        <w:t xml:space="preserve"> </w:t>
      </w:r>
      <w:proofErr w:type="spellStart"/>
      <w:r w:rsidR="008D1083" w:rsidRPr="00267E39">
        <w:rPr>
          <w:lang w:val="en-US"/>
        </w:rPr>
        <w:t>Kursula</w:t>
      </w:r>
      <w:proofErr w:type="spellEnd"/>
      <w:r w:rsidR="008D1083" w:rsidRPr="00267E39">
        <w:rPr>
          <w:lang w:val="en-US"/>
        </w:rPr>
        <w:t xml:space="preserve"> P* (2018) </w:t>
      </w:r>
      <w:hyperlink r:id="rId29" w:history="1">
        <w:r w:rsidR="008D1083" w:rsidRPr="00267E39">
          <w:rPr>
            <w:lang w:val="en-US"/>
          </w:rPr>
          <w:t xml:space="preserve">High-affinity </w:t>
        </w:r>
        <w:proofErr w:type="spellStart"/>
        <w:r w:rsidR="008D1083" w:rsidRPr="00267E39">
          <w:rPr>
            <w:lang w:val="en-US"/>
          </w:rPr>
          <w:t>heterotetramer</w:t>
        </w:r>
        <w:proofErr w:type="spellEnd"/>
        <w:r w:rsidR="008D1083" w:rsidRPr="00267E39">
          <w:rPr>
            <w:lang w:val="en-US"/>
          </w:rPr>
          <w:t xml:space="preserve"> formation between the large myelin-associated glycoprotein and the dynein light chain DYNLL1.</w:t>
        </w:r>
      </w:hyperlink>
      <w:r w:rsidR="008D1083" w:rsidRPr="00267E39">
        <w:rPr>
          <w:lang w:val="en-US"/>
        </w:rPr>
        <w:t xml:space="preserve"> Journal of Neurochemistry 147:764. </w:t>
      </w:r>
      <w:r w:rsidR="008D1083" w:rsidRPr="00267E39">
        <w:rPr>
          <w:b/>
          <w:spacing w:val="-2"/>
          <w:kern w:val="1"/>
          <w:lang w:val="en-US"/>
        </w:rPr>
        <w:t xml:space="preserve">*, </w:t>
      </w:r>
      <w:r w:rsidR="008D1083" w:rsidRPr="00267E39">
        <w:rPr>
          <w:spacing w:val="-2"/>
          <w:kern w:val="1"/>
          <w:lang w:val="en-US"/>
        </w:rPr>
        <w:t xml:space="preserve">shared </w:t>
      </w:r>
      <w:r w:rsidR="008D1083" w:rsidRPr="00267E39">
        <w:rPr>
          <w:b/>
          <w:spacing w:val="-2"/>
          <w:kern w:val="1"/>
          <w:lang w:val="en-US"/>
        </w:rPr>
        <w:t>correspondence</w:t>
      </w:r>
    </w:p>
    <w:p w14:paraId="2D01D9B0" w14:textId="77777777" w:rsidR="008D1083" w:rsidRPr="00267E39" w:rsidRDefault="008D1083" w:rsidP="001E1EA8">
      <w:pPr>
        <w:jc w:val="both"/>
        <w:rPr>
          <w:lang w:val="en-US"/>
        </w:rPr>
      </w:pPr>
    </w:p>
    <w:p w14:paraId="3B08F5C1" w14:textId="77777777" w:rsidR="008D1083" w:rsidRPr="00267E39" w:rsidRDefault="00EF493D" w:rsidP="001E1EA8">
      <w:pPr>
        <w:jc w:val="both"/>
        <w:outlineLvl w:val="0"/>
        <w:rPr>
          <w:spacing w:val="-2"/>
          <w:kern w:val="36"/>
          <w:lang w:val="en-US"/>
        </w:rPr>
      </w:pPr>
      <w:r w:rsidRPr="00267E39">
        <w:rPr>
          <w:spacing w:val="-2"/>
          <w:lang w:val="en-US"/>
        </w:rPr>
        <w:t xml:space="preserve">59. </w:t>
      </w:r>
      <w:r w:rsidR="008D1083" w:rsidRPr="00267E39">
        <w:rPr>
          <w:spacing w:val="-2"/>
          <w:lang w:val="en-US"/>
        </w:rPr>
        <w:t xml:space="preserve">Weil MT, </w:t>
      </w:r>
      <w:proofErr w:type="spellStart"/>
      <w:r w:rsidR="008D1083" w:rsidRPr="00267E39">
        <w:rPr>
          <w:spacing w:val="-2"/>
          <w:lang w:val="en-US"/>
        </w:rPr>
        <w:t>Heibeck</w:t>
      </w:r>
      <w:proofErr w:type="spellEnd"/>
      <w:r w:rsidR="008D1083" w:rsidRPr="00267E39">
        <w:rPr>
          <w:spacing w:val="-2"/>
          <w:lang w:val="en-US"/>
        </w:rPr>
        <w:t xml:space="preserve"> S, </w:t>
      </w:r>
      <w:proofErr w:type="spellStart"/>
      <w:r w:rsidR="008D1083" w:rsidRPr="00267E39">
        <w:rPr>
          <w:spacing w:val="-2"/>
          <w:lang w:val="en-US"/>
        </w:rPr>
        <w:t>Töpperwien</w:t>
      </w:r>
      <w:proofErr w:type="spellEnd"/>
      <w:r w:rsidR="008D1083" w:rsidRPr="00267E39">
        <w:rPr>
          <w:spacing w:val="-2"/>
          <w:lang w:val="en-US"/>
        </w:rPr>
        <w:t xml:space="preserve"> M, Tom </w:t>
      </w:r>
      <w:proofErr w:type="spellStart"/>
      <w:r w:rsidR="008D1083" w:rsidRPr="00267E39">
        <w:rPr>
          <w:spacing w:val="-2"/>
          <w:lang w:val="en-US"/>
        </w:rPr>
        <w:t>Dieck</w:t>
      </w:r>
      <w:proofErr w:type="spellEnd"/>
      <w:r w:rsidR="008D1083" w:rsidRPr="00267E39">
        <w:rPr>
          <w:spacing w:val="-2"/>
          <w:lang w:val="en-US"/>
        </w:rPr>
        <w:t xml:space="preserve"> S, </w:t>
      </w:r>
      <w:proofErr w:type="spellStart"/>
      <w:r w:rsidR="008D1083" w:rsidRPr="00267E39">
        <w:rPr>
          <w:spacing w:val="-2"/>
          <w:lang w:val="en-US"/>
        </w:rPr>
        <w:t>Ruhwedel</w:t>
      </w:r>
      <w:proofErr w:type="spellEnd"/>
      <w:r w:rsidR="008D1083" w:rsidRPr="00267E39">
        <w:rPr>
          <w:spacing w:val="-2"/>
          <w:lang w:val="en-US"/>
        </w:rPr>
        <w:t xml:space="preserve"> T, </w:t>
      </w:r>
      <w:proofErr w:type="spellStart"/>
      <w:r w:rsidR="008D1083" w:rsidRPr="00267E39">
        <w:rPr>
          <w:spacing w:val="-2"/>
          <w:lang w:val="en-US"/>
        </w:rPr>
        <w:t>Salditt</w:t>
      </w:r>
      <w:proofErr w:type="spellEnd"/>
      <w:r w:rsidR="008D1083" w:rsidRPr="00267E39">
        <w:rPr>
          <w:spacing w:val="-2"/>
          <w:lang w:val="en-US"/>
        </w:rPr>
        <w:t xml:space="preserve"> T, </w:t>
      </w:r>
      <w:proofErr w:type="spellStart"/>
      <w:r w:rsidR="008D1083" w:rsidRPr="00267E39">
        <w:rPr>
          <w:spacing w:val="-2"/>
          <w:lang w:val="en-US"/>
        </w:rPr>
        <w:t>Rodicio</w:t>
      </w:r>
      <w:proofErr w:type="spellEnd"/>
      <w:r w:rsidR="008D1083" w:rsidRPr="00267E39">
        <w:rPr>
          <w:spacing w:val="-2"/>
          <w:lang w:val="en-US"/>
        </w:rPr>
        <w:t xml:space="preserve"> MC, Morgan JR, Nave KA, Möbius W*, </w:t>
      </w:r>
      <w:r w:rsidR="008D1083" w:rsidRPr="00267E39">
        <w:rPr>
          <w:b/>
          <w:spacing w:val="-2"/>
          <w:lang w:val="en-US"/>
        </w:rPr>
        <w:t>Werner HB*</w:t>
      </w:r>
      <w:r w:rsidR="008D1083" w:rsidRPr="00267E39">
        <w:rPr>
          <w:spacing w:val="-2"/>
          <w:lang w:val="en-US"/>
        </w:rPr>
        <w:t xml:space="preserve"> (2018) </w:t>
      </w:r>
      <w:r w:rsidR="008D1083" w:rsidRPr="00267E39">
        <w:rPr>
          <w:spacing w:val="-2"/>
          <w:kern w:val="36"/>
          <w:lang w:val="en-US"/>
        </w:rPr>
        <w:t xml:space="preserve">Axonal ensheathment in the nervous system of lamprey: Implications for the evolution of myelinating glia. </w:t>
      </w:r>
      <w:r w:rsidR="008D1083" w:rsidRPr="00267E39">
        <w:rPr>
          <w:rStyle w:val="jrnl"/>
          <w:spacing w:val="-2"/>
          <w:lang w:val="en-US"/>
        </w:rPr>
        <w:t>Journal of Neuroscience</w:t>
      </w:r>
      <w:r w:rsidR="008D1083" w:rsidRPr="00267E39">
        <w:rPr>
          <w:spacing w:val="-2"/>
          <w:lang w:val="en-US"/>
        </w:rPr>
        <w:t xml:space="preserve"> 38:6586. </w:t>
      </w:r>
      <w:r w:rsidR="008D1083" w:rsidRPr="00267E39">
        <w:rPr>
          <w:b/>
          <w:spacing w:val="-2"/>
          <w:kern w:val="1"/>
          <w:lang w:val="en-US"/>
        </w:rPr>
        <w:t xml:space="preserve">*, </w:t>
      </w:r>
      <w:r w:rsidR="008D1083" w:rsidRPr="00267E39">
        <w:rPr>
          <w:spacing w:val="-2"/>
          <w:kern w:val="1"/>
          <w:lang w:val="en-US"/>
        </w:rPr>
        <w:t xml:space="preserve">shared </w:t>
      </w:r>
      <w:r w:rsidR="008D1083" w:rsidRPr="00267E39">
        <w:rPr>
          <w:b/>
          <w:spacing w:val="-2"/>
          <w:kern w:val="1"/>
          <w:lang w:val="en-US"/>
        </w:rPr>
        <w:t>correspondence</w:t>
      </w:r>
    </w:p>
    <w:p w14:paraId="61C8B0A9" w14:textId="77777777" w:rsidR="008D1083" w:rsidRPr="00267E39" w:rsidRDefault="008D1083" w:rsidP="001E1EA8">
      <w:pPr>
        <w:jc w:val="both"/>
        <w:rPr>
          <w:lang w:val="en-US"/>
        </w:rPr>
      </w:pPr>
    </w:p>
    <w:p w14:paraId="6B2E26BF" w14:textId="77777777" w:rsidR="008D1083" w:rsidRPr="00267E39" w:rsidRDefault="00EF493D" w:rsidP="001E1EA8">
      <w:pPr>
        <w:jc w:val="both"/>
        <w:rPr>
          <w:lang w:val="en-US"/>
        </w:rPr>
      </w:pPr>
      <w:r w:rsidRPr="00267E39">
        <w:rPr>
          <w:lang w:val="en-US"/>
        </w:rPr>
        <w:t xml:space="preserve">58. </w:t>
      </w:r>
      <w:r w:rsidR="008D1083" w:rsidRPr="00267E39">
        <w:rPr>
          <w:lang w:val="en-US"/>
        </w:rPr>
        <w:t xml:space="preserve">Bang ML, </w:t>
      </w:r>
      <w:proofErr w:type="spellStart"/>
      <w:r w:rsidR="008D1083" w:rsidRPr="00267E39">
        <w:rPr>
          <w:lang w:val="en-US"/>
        </w:rPr>
        <w:t>Vainshtein</w:t>
      </w:r>
      <w:proofErr w:type="spellEnd"/>
      <w:r w:rsidR="008D1083" w:rsidRPr="00267E39">
        <w:rPr>
          <w:lang w:val="en-US"/>
        </w:rPr>
        <w:t xml:space="preserve"> A, Yang HJ, </w:t>
      </w:r>
      <w:proofErr w:type="spellStart"/>
      <w:r w:rsidR="008D1083" w:rsidRPr="00267E39">
        <w:rPr>
          <w:lang w:val="en-US"/>
        </w:rPr>
        <w:t>Eshed-Eisenbach</w:t>
      </w:r>
      <w:proofErr w:type="spellEnd"/>
      <w:r w:rsidR="008D1083" w:rsidRPr="00267E39">
        <w:rPr>
          <w:lang w:val="en-US"/>
        </w:rPr>
        <w:t xml:space="preserve"> Y, </w:t>
      </w:r>
      <w:proofErr w:type="spellStart"/>
      <w:r w:rsidR="008D1083" w:rsidRPr="00267E39">
        <w:rPr>
          <w:lang w:val="en-US"/>
        </w:rPr>
        <w:t>Devaux</w:t>
      </w:r>
      <w:proofErr w:type="spellEnd"/>
      <w:r w:rsidR="008D1083" w:rsidRPr="00267E39">
        <w:rPr>
          <w:lang w:val="en-US"/>
        </w:rPr>
        <w:t xml:space="preserve"> J, </w:t>
      </w:r>
      <w:r w:rsidR="008D1083" w:rsidRPr="00267E39">
        <w:rPr>
          <w:b/>
          <w:lang w:val="en-US"/>
        </w:rPr>
        <w:t>Werner HB</w:t>
      </w:r>
      <w:r w:rsidR="008D1083" w:rsidRPr="00267E39">
        <w:rPr>
          <w:lang w:val="en-US"/>
        </w:rPr>
        <w:t xml:space="preserve">, </w:t>
      </w:r>
      <w:proofErr w:type="spellStart"/>
      <w:r w:rsidR="008D1083" w:rsidRPr="00267E39">
        <w:rPr>
          <w:lang w:val="en-US"/>
        </w:rPr>
        <w:t>Peles</w:t>
      </w:r>
      <w:proofErr w:type="spellEnd"/>
      <w:r w:rsidR="008D1083" w:rsidRPr="00267E39">
        <w:rPr>
          <w:lang w:val="en-US"/>
        </w:rPr>
        <w:t xml:space="preserve"> E (2018) </w:t>
      </w:r>
      <w:hyperlink r:id="rId30" w:history="1">
        <w:r w:rsidR="008D1083" w:rsidRPr="00267E39">
          <w:rPr>
            <w:lang w:val="en-US"/>
          </w:rPr>
          <w:t>Glial M6B stabilizes the axonal membrane at peripheral nodes of Ranvier.</w:t>
        </w:r>
      </w:hyperlink>
      <w:r w:rsidR="008D1083" w:rsidRPr="00267E39">
        <w:rPr>
          <w:lang w:val="en-US"/>
        </w:rPr>
        <w:t xml:space="preserve"> Glia 66:801</w:t>
      </w:r>
    </w:p>
    <w:p w14:paraId="6491680B" w14:textId="77777777" w:rsidR="008D1083" w:rsidRPr="00267E39" w:rsidRDefault="008D1083" w:rsidP="001E1EA8">
      <w:pPr>
        <w:jc w:val="both"/>
        <w:rPr>
          <w:lang w:val="en-US"/>
        </w:rPr>
      </w:pPr>
    </w:p>
    <w:p w14:paraId="3951552C" w14:textId="77777777" w:rsidR="008D1083" w:rsidRPr="00267E39" w:rsidRDefault="00EF493D" w:rsidP="001E1EA8">
      <w:pPr>
        <w:jc w:val="both"/>
        <w:rPr>
          <w:lang w:val="en-US"/>
        </w:rPr>
      </w:pPr>
      <w:r w:rsidRPr="00267E39">
        <w:rPr>
          <w:lang w:val="en-US"/>
        </w:rPr>
        <w:t xml:space="preserve">57. </w:t>
      </w:r>
      <w:proofErr w:type="spellStart"/>
      <w:r w:rsidR="008D1083" w:rsidRPr="00267E39">
        <w:rPr>
          <w:lang w:val="en-US"/>
        </w:rPr>
        <w:t>Janova</w:t>
      </w:r>
      <w:proofErr w:type="spellEnd"/>
      <w:r w:rsidR="008D1083" w:rsidRPr="00267E39">
        <w:rPr>
          <w:lang w:val="en-US"/>
        </w:rPr>
        <w:t xml:space="preserve"> H, </w:t>
      </w:r>
      <w:proofErr w:type="spellStart"/>
      <w:r w:rsidR="008D1083" w:rsidRPr="00267E39">
        <w:rPr>
          <w:lang w:val="en-US"/>
        </w:rPr>
        <w:t>Arinrad</w:t>
      </w:r>
      <w:proofErr w:type="spellEnd"/>
      <w:r w:rsidR="008D1083" w:rsidRPr="00267E39">
        <w:rPr>
          <w:lang w:val="en-US"/>
        </w:rPr>
        <w:t xml:space="preserve"> S, </w:t>
      </w:r>
      <w:proofErr w:type="spellStart"/>
      <w:r w:rsidR="008D1083" w:rsidRPr="00267E39">
        <w:rPr>
          <w:lang w:val="en-US"/>
        </w:rPr>
        <w:t>Balmuth</w:t>
      </w:r>
      <w:proofErr w:type="spellEnd"/>
      <w:r w:rsidR="008D1083" w:rsidRPr="00267E39">
        <w:rPr>
          <w:lang w:val="en-US"/>
        </w:rPr>
        <w:t xml:space="preserve"> E, </w:t>
      </w:r>
      <w:proofErr w:type="spellStart"/>
      <w:r w:rsidR="008D1083" w:rsidRPr="00267E39">
        <w:rPr>
          <w:lang w:val="en-US"/>
        </w:rPr>
        <w:t>Mitjans</w:t>
      </w:r>
      <w:proofErr w:type="spellEnd"/>
      <w:r w:rsidR="008D1083" w:rsidRPr="00267E39">
        <w:rPr>
          <w:lang w:val="en-US"/>
        </w:rPr>
        <w:t xml:space="preserve"> M, Hertel J, </w:t>
      </w:r>
      <w:proofErr w:type="spellStart"/>
      <w:r w:rsidR="008D1083" w:rsidRPr="00267E39">
        <w:rPr>
          <w:lang w:val="en-US"/>
        </w:rPr>
        <w:t>Habes</w:t>
      </w:r>
      <w:proofErr w:type="spellEnd"/>
      <w:r w:rsidR="008D1083" w:rsidRPr="00267E39">
        <w:rPr>
          <w:lang w:val="en-US"/>
        </w:rPr>
        <w:t xml:space="preserve"> M, Bittner RA, Pan H, Goebbels S, </w:t>
      </w:r>
      <w:proofErr w:type="spellStart"/>
      <w:r w:rsidR="008D1083" w:rsidRPr="00267E39">
        <w:rPr>
          <w:lang w:val="en-US"/>
        </w:rPr>
        <w:t>Begemann</w:t>
      </w:r>
      <w:proofErr w:type="spellEnd"/>
      <w:r w:rsidR="008D1083" w:rsidRPr="00267E39">
        <w:rPr>
          <w:lang w:val="en-US"/>
        </w:rPr>
        <w:t xml:space="preserve"> M, </w:t>
      </w:r>
      <w:proofErr w:type="spellStart"/>
      <w:r w:rsidR="008D1083" w:rsidRPr="00267E39">
        <w:rPr>
          <w:lang w:val="en-US"/>
        </w:rPr>
        <w:t>Gerwig</w:t>
      </w:r>
      <w:proofErr w:type="spellEnd"/>
      <w:r w:rsidR="008D1083" w:rsidRPr="00267E39">
        <w:rPr>
          <w:lang w:val="en-US"/>
        </w:rPr>
        <w:t xml:space="preserve"> UC, </w:t>
      </w:r>
      <w:proofErr w:type="spellStart"/>
      <w:r w:rsidR="008D1083" w:rsidRPr="00267E39">
        <w:rPr>
          <w:lang w:val="en-US"/>
        </w:rPr>
        <w:t>Langner</w:t>
      </w:r>
      <w:proofErr w:type="spellEnd"/>
      <w:r w:rsidR="008D1083" w:rsidRPr="00267E39">
        <w:rPr>
          <w:lang w:val="en-US"/>
        </w:rPr>
        <w:t xml:space="preserve"> S, </w:t>
      </w:r>
      <w:r w:rsidR="008D1083" w:rsidRPr="00267E39">
        <w:rPr>
          <w:b/>
          <w:lang w:val="en-US"/>
        </w:rPr>
        <w:t>Werner HB</w:t>
      </w:r>
      <w:r w:rsidR="008D1083" w:rsidRPr="00267E39">
        <w:rPr>
          <w:lang w:val="en-US"/>
        </w:rPr>
        <w:t xml:space="preserve">, Kittel-Schneider S, </w:t>
      </w:r>
      <w:proofErr w:type="spellStart"/>
      <w:r w:rsidR="008D1083" w:rsidRPr="00267E39">
        <w:rPr>
          <w:lang w:val="en-US"/>
        </w:rPr>
        <w:t>Homuth</w:t>
      </w:r>
      <w:proofErr w:type="spellEnd"/>
      <w:r w:rsidR="008D1083" w:rsidRPr="00267E39">
        <w:rPr>
          <w:lang w:val="en-US"/>
        </w:rPr>
        <w:t xml:space="preserve"> G, </w:t>
      </w:r>
      <w:proofErr w:type="spellStart"/>
      <w:r w:rsidR="008D1083" w:rsidRPr="00267E39">
        <w:rPr>
          <w:lang w:val="en-US"/>
        </w:rPr>
        <w:t>Davatzikos</w:t>
      </w:r>
      <w:proofErr w:type="spellEnd"/>
      <w:r w:rsidR="008D1083" w:rsidRPr="00267E39">
        <w:rPr>
          <w:lang w:val="en-US"/>
        </w:rPr>
        <w:t xml:space="preserve"> C, </w:t>
      </w:r>
      <w:proofErr w:type="spellStart"/>
      <w:r w:rsidR="008D1083" w:rsidRPr="00267E39">
        <w:rPr>
          <w:lang w:val="en-US"/>
        </w:rPr>
        <w:t>Völzke</w:t>
      </w:r>
      <w:proofErr w:type="spellEnd"/>
      <w:r w:rsidR="008D1083" w:rsidRPr="00267E39">
        <w:rPr>
          <w:lang w:val="en-US"/>
        </w:rPr>
        <w:t xml:space="preserve"> H, West BL, </w:t>
      </w:r>
      <w:proofErr w:type="spellStart"/>
      <w:r w:rsidR="008D1083" w:rsidRPr="00267E39">
        <w:rPr>
          <w:lang w:val="en-US"/>
        </w:rPr>
        <w:t>Reif</w:t>
      </w:r>
      <w:proofErr w:type="spellEnd"/>
      <w:r w:rsidR="008D1083" w:rsidRPr="00267E39">
        <w:rPr>
          <w:lang w:val="en-US"/>
        </w:rPr>
        <w:t xml:space="preserve"> A, </w:t>
      </w:r>
      <w:proofErr w:type="spellStart"/>
      <w:r w:rsidR="008D1083" w:rsidRPr="00267E39">
        <w:rPr>
          <w:lang w:val="en-US"/>
        </w:rPr>
        <w:t>Grabe</w:t>
      </w:r>
      <w:proofErr w:type="spellEnd"/>
      <w:r w:rsidR="008D1083" w:rsidRPr="00267E39">
        <w:rPr>
          <w:lang w:val="en-US"/>
        </w:rPr>
        <w:t xml:space="preserve"> HJ, </w:t>
      </w:r>
      <w:proofErr w:type="spellStart"/>
      <w:r w:rsidR="008D1083" w:rsidRPr="00267E39">
        <w:rPr>
          <w:lang w:val="en-US"/>
        </w:rPr>
        <w:t>Boretius</w:t>
      </w:r>
      <w:proofErr w:type="spellEnd"/>
      <w:r w:rsidR="008D1083" w:rsidRPr="00267E39">
        <w:rPr>
          <w:lang w:val="en-US"/>
        </w:rPr>
        <w:t xml:space="preserve"> S, Ehrenreich H, Nave KA (2018) </w:t>
      </w:r>
      <w:hyperlink r:id="rId31" w:history="1">
        <w:r w:rsidR="008D1083" w:rsidRPr="00267E39">
          <w:rPr>
            <w:lang w:val="en-US"/>
          </w:rPr>
          <w:t>Microglia ablation alleviates myelin-associated catatonic signs in mice.</w:t>
        </w:r>
      </w:hyperlink>
      <w:r w:rsidR="008D1083" w:rsidRPr="00267E39">
        <w:rPr>
          <w:lang w:val="en-US"/>
        </w:rPr>
        <w:t xml:space="preserve"> Journal of Clinical Investigation 128:734</w:t>
      </w:r>
    </w:p>
    <w:p w14:paraId="003D5766" w14:textId="77777777" w:rsidR="008D1083" w:rsidRPr="00267E39" w:rsidRDefault="008D1083" w:rsidP="001E1EA8">
      <w:pPr>
        <w:jc w:val="both"/>
        <w:rPr>
          <w:lang w:val="en-US"/>
        </w:rPr>
      </w:pPr>
    </w:p>
    <w:p w14:paraId="4C4E926F" w14:textId="77777777" w:rsidR="00357CB7" w:rsidRPr="00267E39" w:rsidRDefault="00357CB7" w:rsidP="001E1EA8">
      <w:pPr>
        <w:jc w:val="both"/>
        <w:rPr>
          <w:lang w:val="en-US"/>
        </w:rPr>
      </w:pPr>
    </w:p>
    <w:p w14:paraId="7D5496DF" w14:textId="77777777" w:rsidR="00357CB7" w:rsidRPr="00267E39" w:rsidRDefault="00357CB7" w:rsidP="001E1EA8">
      <w:pPr>
        <w:jc w:val="both"/>
        <w:rPr>
          <w:b/>
          <w:u w:val="single"/>
          <w:lang w:val="en-US"/>
        </w:rPr>
      </w:pPr>
      <w:r w:rsidRPr="00267E39">
        <w:rPr>
          <w:b/>
          <w:u w:val="single"/>
          <w:lang w:val="en-US"/>
        </w:rPr>
        <w:t>2017</w:t>
      </w:r>
    </w:p>
    <w:p w14:paraId="312CDC7A" w14:textId="77777777" w:rsidR="00357CB7" w:rsidRPr="00267E39" w:rsidRDefault="00357CB7" w:rsidP="001E1EA8">
      <w:pPr>
        <w:jc w:val="both"/>
        <w:rPr>
          <w:lang w:val="en-US"/>
        </w:rPr>
      </w:pPr>
    </w:p>
    <w:p w14:paraId="21130AB7" w14:textId="77777777" w:rsidR="008D1083" w:rsidRPr="00267E39" w:rsidRDefault="00874C8F" w:rsidP="001E1EA8">
      <w:pPr>
        <w:jc w:val="both"/>
        <w:rPr>
          <w:lang w:val="en-US"/>
        </w:rPr>
      </w:pPr>
      <w:r w:rsidRPr="00267E39">
        <w:rPr>
          <w:lang w:val="en-US"/>
        </w:rPr>
        <w:t xml:space="preserve">56. </w:t>
      </w:r>
      <w:r w:rsidR="008D1083" w:rsidRPr="00267E39">
        <w:rPr>
          <w:lang w:val="en-US"/>
        </w:rPr>
        <w:t xml:space="preserve">Wang L, </w:t>
      </w:r>
      <w:proofErr w:type="spellStart"/>
      <w:r w:rsidR="008D1083" w:rsidRPr="00267E39">
        <w:rPr>
          <w:lang w:val="en-US"/>
        </w:rPr>
        <w:t>Winnewisser</w:t>
      </w:r>
      <w:proofErr w:type="spellEnd"/>
      <w:r w:rsidR="008D1083" w:rsidRPr="00267E39">
        <w:rPr>
          <w:lang w:val="en-US"/>
        </w:rPr>
        <w:t xml:space="preserve"> J, </w:t>
      </w:r>
      <w:proofErr w:type="spellStart"/>
      <w:r w:rsidR="008D1083" w:rsidRPr="00267E39">
        <w:rPr>
          <w:lang w:val="en-US"/>
        </w:rPr>
        <w:t>Federle</w:t>
      </w:r>
      <w:proofErr w:type="spellEnd"/>
      <w:r w:rsidR="008D1083" w:rsidRPr="00267E39">
        <w:rPr>
          <w:lang w:val="en-US"/>
        </w:rPr>
        <w:t xml:space="preserve"> C, </w:t>
      </w:r>
      <w:proofErr w:type="spellStart"/>
      <w:r w:rsidR="008D1083" w:rsidRPr="00267E39">
        <w:rPr>
          <w:lang w:val="en-US"/>
        </w:rPr>
        <w:t>Jessberger</w:t>
      </w:r>
      <w:proofErr w:type="spellEnd"/>
      <w:r w:rsidR="008D1083" w:rsidRPr="00267E39">
        <w:rPr>
          <w:lang w:val="en-US"/>
        </w:rPr>
        <w:t xml:space="preserve"> G, Nave KA, </w:t>
      </w:r>
      <w:r w:rsidR="008D1083" w:rsidRPr="00267E39">
        <w:rPr>
          <w:b/>
          <w:lang w:val="en-US"/>
        </w:rPr>
        <w:t>Werner HB</w:t>
      </w:r>
      <w:r w:rsidR="008D1083" w:rsidRPr="00267E39">
        <w:rPr>
          <w:lang w:val="en-US"/>
        </w:rPr>
        <w:t xml:space="preserve">, </w:t>
      </w:r>
      <w:proofErr w:type="spellStart"/>
      <w:r w:rsidR="008D1083" w:rsidRPr="00267E39">
        <w:rPr>
          <w:lang w:val="en-US"/>
        </w:rPr>
        <w:t>Kyewski</w:t>
      </w:r>
      <w:proofErr w:type="spellEnd"/>
      <w:r w:rsidR="008D1083" w:rsidRPr="00267E39">
        <w:rPr>
          <w:lang w:val="en-US"/>
        </w:rPr>
        <w:t xml:space="preserve"> B, Klein L, </w:t>
      </w:r>
      <w:proofErr w:type="spellStart"/>
      <w:r w:rsidR="008D1083" w:rsidRPr="00267E39">
        <w:rPr>
          <w:lang w:val="en-US"/>
        </w:rPr>
        <w:t>Hinterberger</w:t>
      </w:r>
      <w:proofErr w:type="spellEnd"/>
      <w:r w:rsidR="008D1083" w:rsidRPr="00267E39">
        <w:rPr>
          <w:lang w:val="en-US"/>
        </w:rPr>
        <w:t xml:space="preserve"> M (2017) </w:t>
      </w:r>
      <w:hyperlink r:id="rId32" w:history="1">
        <w:r w:rsidR="008D1083" w:rsidRPr="00267E39">
          <w:rPr>
            <w:lang w:val="en-US"/>
          </w:rPr>
          <w:t>Epitope-Specific Tolerance Modes Differentially Specify Susceptibility to Proteolipid Protein-Induced Experimental Autoimmune Encephalomyelitis.</w:t>
        </w:r>
      </w:hyperlink>
      <w:r w:rsidR="008D1083" w:rsidRPr="00267E39">
        <w:rPr>
          <w:lang w:val="en-US"/>
        </w:rPr>
        <w:t xml:space="preserve"> Frontiers in Immunology 8:1511</w:t>
      </w:r>
    </w:p>
    <w:p w14:paraId="728ED283" w14:textId="77777777" w:rsidR="008D1083" w:rsidRPr="00267E39" w:rsidRDefault="008D1083" w:rsidP="001E1EA8">
      <w:pPr>
        <w:jc w:val="both"/>
        <w:rPr>
          <w:lang w:val="en-US"/>
        </w:rPr>
      </w:pPr>
    </w:p>
    <w:p w14:paraId="6C2EE918" w14:textId="77777777" w:rsidR="008D1083" w:rsidRPr="00267E39" w:rsidRDefault="00DB6387" w:rsidP="001E1EA8">
      <w:pPr>
        <w:pStyle w:val="desc"/>
        <w:spacing w:beforeLines="0" w:afterLines="0"/>
        <w:jc w:val="both"/>
        <w:rPr>
          <w:rFonts w:ascii="Arial" w:hAnsi="Arial"/>
          <w:sz w:val="22"/>
          <w:szCs w:val="22"/>
          <w:lang w:val="en-US"/>
        </w:rPr>
      </w:pPr>
      <w:r w:rsidRPr="00267E39">
        <w:rPr>
          <w:rFonts w:ascii="Arial" w:hAnsi="Arial"/>
          <w:sz w:val="22"/>
          <w:szCs w:val="22"/>
          <w:lang w:val="en-US"/>
        </w:rPr>
        <w:lastRenderedPageBreak/>
        <w:t xml:space="preserve">55. </w:t>
      </w:r>
      <w:proofErr w:type="spellStart"/>
      <w:r w:rsidR="008D1083" w:rsidRPr="00267E39">
        <w:rPr>
          <w:rFonts w:ascii="Arial" w:hAnsi="Arial"/>
          <w:sz w:val="22"/>
          <w:szCs w:val="22"/>
          <w:lang w:val="en-US"/>
        </w:rPr>
        <w:t>Lüders</w:t>
      </w:r>
      <w:proofErr w:type="spellEnd"/>
      <w:r w:rsidR="008D1083" w:rsidRPr="00267E39">
        <w:rPr>
          <w:rFonts w:ascii="Arial" w:hAnsi="Arial"/>
          <w:sz w:val="22"/>
          <w:szCs w:val="22"/>
          <w:lang w:val="en-US"/>
        </w:rPr>
        <w:t xml:space="preserve"> KA, </w:t>
      </w:r>
      <w:proofErr w:type="spellStart"/>
      <w:r w:rsidR="008D1083" w:rsidRPr="00267E39">
        <w:rPr>
          <w:rFonts w:ascii="Arial" w:hAnsi="Arial"/>
          <w:sz w:val="22"/>
          <w:szCs w:val="22"/>
          <w:lang w:val="en-US"/>
        </w:rPr>
        <w:t>Patzig</w:t>
      </w:r>
      <w:proofErr w:type="spellEnd"/>
      <w:r w:rsidR="008D1083" w:rsidRPr="00267E39">
        <w:rPr>
          <w:rFonts w:ascii="Arial" w:hAnsi="Arial"/>
          <w:sz w:val="22"/>
          <w:szCs w:val="22"/>
          <w:lang w:val="en-US"/>
        </w:rPr>
        <w:t xml:space="preserve"> J, Simons M, Nave KA*, </w:t>
      </w:r>
      <w:r w:rsidR="008D1083" w:rsidRPr="00267E39">
        <w:rPr>
          <w:rFonts w:ascii="Arial" w:hAnsi="Arial"/>
          <w:b/>
          <w:sz w:val="22"/>
          <w:szCs w:val="22"/>
          <w:lang w:val="en-US"/>
        </w:rPr>
        <w:t>Werner HB*</w:t>
      </w:r>
      <w:r w:rsidR="008D1083" w:rsidRPr="00267E39">
        <w:rPr>
          <w:rFonts w:ascii="Arial" w:hAnsi="Arial"/>
          <w:sz w:val="22"/>
          <w:szCs w:val="22"/>
          <w:lang w:val="en-US"/>
        </w:rPr>
        <w:t xml:space="preserve"> (2017) </w:t>
      </w:r>
      <w:hyperlink r:id="rId33" w:history="1">
        <w:r w:rsidR="008D1083" w:rsidRPr="00267E39">
          <w:rPr>
            <w:rStyle w:val="Hyperlink"/>
            <w:rFonts w:ascii="Arial" w:hAnsi="Arial"/>
            <w:color w:val="auto"/>
            <w:sz w:val="22"/>
            <w:szCs w:val="22"/>
            <w:u w:val="none"/>
            <w:lang w:val="en-US"/>
          </w:rPr>
          <w:t xml:space="preserve">Genetic dissection of </w:t>
        </w:r>
        <w:proofErr w:type="spellStart"/>
        <w:r w:rsidR="008D1083" w:rsidRPr="00267E39">
          <w:rPr>
            <w:rStyle w:val="Hyperlink"/>
            <w:rFonts w:ascii="Arial" w:hAnsi="Arial"/>
            <w:color w:val="auto"/>
            <w:sz w:val="22"/>
            <w:szCs w:val="22"/>
            <w:u w:val="none"/>
            <w:lang w:val="en-US"/>
          </w:rPr>
          <w:t>oligodendroglial</w:t>
        </w:r>
        <w:proofErr w:type="spellEnd"/>
        <w:r w:rsidR="008D1083" w:rsidRPr="00267E39">
          <w:rPr>
            <w:rStyle w:val="Hyperlink"/>
            <w:rFonts w:ascii="Arial" w:hAnsi="Arial"/>
            <w:color w:val="auto"/>
            <w:sz w:val="22"/>
            <w:szCs w:val="22"/>
            <w:u w:val="none"/>
            <w:lang w:val="en-US"/>
          </w:rPr>
          <w:t xml:space="preserve"> and neuronal Plp1 function in a novel mouse model of spastic paraplegia type 2.</w:t>
        </w:r>
      </w:hyperlink>
      <w:r w:rsidR="008D1083" w:rsidRPr="00267E39">
        <w:rPr>
          <w:rFonts w:ascii="Arial" w:hAnsi="Arial"/>
          <w:sz w:val="22"/>
          <w:szCs w:val="22"/>
          <w:lang w:val="en-US"/>
        </w:rPr>
        <w:t xml:space="preserve"> </w:t>
      </w:r>
      <w:r w:rsidR="008D1083" w:rsidRPr="00267E39">
        <w:rPr>
          <w:rStyle w:val="jrnl"/>
          <w:rFonts w:ascii="Arial" w:hAnsi="Arial"/>
          <w:sz w:val="22"/>
          <w:szCs w:val="22"/>
          <w:lang w:val="en-US"/>
        </w:rPr>
        <w:t>Glia</w:t>
      </w:r>
      <w:r w:rsidR="008D1083" w:rsidRPr="00267E39">
        <w:rPr>
          <w:rFonts w:ascii="Arial" w:hAnsi="Arial"/>
          <w:sz w:val="22"/>
          <w:szCs w:val="22"/>
          <w:lang w:val="en-US"/>
        </w:rPr>
        <w:t xml:space="preserve"> 65:1762. </w:t>
      </w:r>
      <w:r w:rsidR="008D1083" w:rsidRPr="00267E39">
        <w:rPr>
          <w:rFonts w:ascii="Arial" w:hAnsi="Arial"/>
          <w:b/>
          <w:kern w:val="1"/>
          <w:sz w:val="22"/>
          <w:szCs w:val="22"/>
          <w:lang w:val="en-US"/>
        </w:rPr>
        <w:t xml:space="preserve">*, </w:t>
      </w:r>
      <w:r w:rsidR="008D1083" w:rsidRPr="00267E39">
        <w:rPr>
          <w:rFonts w:ascii="Arial" w:hAnsi="Arial"/>
          <w:kern w:val="1"/>
          <w:sz w:val="22"/>
          <w:szCs w:val="22"/>
          <w:lang w:val="en-US"/>
        </w:rPr>
        <w:t xml:space="preserve">shared </w:t>
      </w:r>
      <w:r w:rsidR="008D1083" w:rsidRPr="00267E39">
        <w:rPr>
          <w:rFonts w:ascii="Arial" w:hAnsi="Arial"/>
          <w:b/>
          <w:kern w:val="1"/>
          <w:sz w:val="22"/>
          <w:szCs w:val="22"/>
          <w:lang w:val="en-US"/>
        </w:rPr>
        <w:t>correspondence</w:t>
      </w:r>
    </w:p>
    <w:p w14:paraId="5EB12126" w14:textId="77777777" w:rsidR="008D1083" w:rsidRPr="00267E39" w:rsidRDefault="008D1083" w:rsidP="001E1EA8">
      <w:pPr>
        <w:pStyle w:val="desc"/>
        <w:spacing w:beforeLines="0" w:afterLines="0"/>
        <w:jc w:val="both"/>
        <w:rPr>
          <w:rFonts w:ascii="Arial" w:hAnsi="Arial"/>
          <w:sz w:val="22"/>
          <w:szCs w:val="22"/>
          <w:lang w:val="en-US"/>
        </w:rPr>
      </w:pPr>
    </w:p>
    <w:p w14:paraId="4C518A24" w14:textId="77777777" w:rsidR="008D1083" w:rsidRPr="00267E39" w:rsidRDefault="00DB6387" w:rsidP="001E1EA8">
      <w:pPr>
        <w:pStyle w:val="desc"/>
        <w:spacing w:beforeLines="0" w:afterLines="0"/>
        <w:jc w:val="both"/>
        <w:rPr>
          <w:rFonts w:ascii="Arial" w:hAnsi="Arial"/>
          <w:sz w:val="22"/>
          <w:szCs w:val="22"/>
          <w:lang w:val="en-US"/>
        </w:rPr>
      </w:pPr>
      <w:r w:rsidRPr="00267E39">
        <w:rPr>
          <w:rFonts w:ascii="Arial" w:hAnsi="Arial"/>
          <w:sz w:val="22"/>
          <w:szCs w:val="22"/>
          <w:lang w:val="en-US"/>
        </w:rPr>
        <w:t xml:space="preserve">54. </w:t>
      </w:r>
      <w:r w:rsidR="008D1083" w:rsidRPr="00267E39">
        <w:rPr>
          <w:rFonts w:ascii="Arial" w:hAnsi="Arial"/>
          <w:sz w:val="22"/>
          <w:szCs w:val="22"/>
          <w:lang w:val="en-US"/>
        </w:rPr>
        <w:t xml:space="preserve">Kusch K, </w:t>
      </w:r>
      <w:proofErr w:type="spellStart"/>
      <w:r w:rsidR="008D1083" w:rsidRPr="00267E39">
        <w:rPr>
          <w:rFonts w:ascii="Arial" w:hAnsi="Arial"/>
          <w:sz w:val="22"/>
          <w:szCs w:val="22"/>
          <w:lang w:val="en-US"/>
        </w:rPr>
        <w:t>Uecker</w:t>
      </w:r>
      <w:proofErr w:type="spellEnd"/>
      <w:r w:rsidR="008D1083" w:rsidRPr="00267E39">
        <w:rPr>
          <w:rFonts w:ascii="Arial" w:hAnsi="Arial"/>
          <w:sz w:val="22"/>
          <w:szCs w:val="22"/>
          <w:lang w:val="en-US"/>
        </w:rPr>
        <w:t xml:space="preserve"> M, </w:t>
      </w:r>
      <w:proofErr w:type="spellStart"/>
      <w:r w:rsidR="008D1083" w:rsidRPr="00267E39">
        <w:rPr>
          <w:rFonts w:ascii="Arial" w:hAnsi="Arial"/>
          <w:sz w:val="22"/>
          <w:szCs w:val="22"/>
          <w:lang w:val="en-US"/>
        </w:rPr>
        <w:t>Liepold</w:t>
      </w:r>
      <w:proofErr w:type="spellEnd"/>
      <w:r w:rsidR="008D1083" w:rsidRPr="00267E39">
        <w:rPr>
          <w:rFonts w:ascii="Arial" w:hAnsi="Arial"/>
          <w:sz w:val="22"/>
          <w:szCs w:val="22"/>
          <w:lang w:val="en-US"/>
        </w:rPr>
        <w:t xml:space="preserve"> T, Möbius W, Hoffmann C, Neumann H, </w:t>
      </w:r>
      <w:r w:rsidR="008D1083" w:rsidRPr="00267E39">
        <w:rPr>
          <w:rFonts w:ascii="Arial" w:hAnsi="Arial"/>
          <w:b/>
          <w:sz w:val="22"/>
          <w:szCs w:val="22"/>
          <w:lang w:val="en-US"/>
        </w:rPr>
        <w:t>Werner HB</w:t>
      </w:r>
      <w:r w:rsidR="008D1083" w:rsidRPr="00267E39">
        <w:rPr>
          <w:rFonts w:ascii="Arial" w:hAnsi="Arial"/>
          <w:sz w:val="22"/>
          <w:szCs w:val="22"/>
          <w:lang w:val="en-US"/>
        </w:rPr>
        <w:t xml:space="preserve">, Jahn O (2017) </w:t>
      </w:r>
      <w:hyperlink r:id="rId34" w:history="1">
        <w:r w:rsidR="008D1083" w:rsidRPr="00267E39">
          <w:rPr>
            <w:rStyle w:val="Hyperlink"/>
            <w:rFonts w:ascii="Arial" w:hAnsi="Arial"/>
            <w:color w:val="auto"/>
            <w:sz w:val="22"/>
            <w:szCs w:val="22"/>
            <w:u w:val="none"/>
            <w:lang w:val="en-US"/>
          </w:rPr>
          <w:t>Partial Immunoblotting of 2D-Gels: A Novel Method to Identify Post-Translationally Modified Proteins Exemplified for the Myelin Acetylome.</w:t>
        </w:r>
      </w:hyperlink>
      <w:r w:rsidR="008D1083" w:rsidRPr="00267E39">
        <w:rPr>
          <w:rFonts w:ascii="Arial" w:hAnsi="Arial"/>
          <w:sz w:val="22"/>
          <w:szCs w:val="22"/>
          <w:lang w:val="en-US"/>
        </w:rPr>
        <w:t xml:space="preserve"> </w:t>
      </w:r>
      <w:r w:rsidR="008D1083" w:rsidRPr="00267E39">
        <w:rPr>
          <w:rStyle w:val="jrnl"/>
          <w:rFonts w:ascii="Arial" w:hAnsi="Arial"/>
          <w:sz w:val="22"/>
          <w:szCs w:val="22"/>
          <w:lang w:val="en-US"/>
        </w:rPr>
        <w:t>Proteomes</w:t>
      </w:r>
      <w:r w:rsidR="008D1083" w:rsidRPr="00267E39">
        <w:rPr>
          <w:rFonts w:ascii="Arial" w:hAnsi="Arial"/>
          <w:sz w:val="22"/>
          <w:szCs w:val="22"/>
          <w:lang w:val="en-US"/>
        </w:rPr>
        <w:t xml:space="preserve"> 5:pii: E3</w:t>
      </w:r>
    </w:p>
    <w:p w14:paraId="6F2D7106" w14:textId="77777777" w:rsidR="008D1083" w:rsidRPr="00267E39" w:rsidRDefault="008D1083" w:rsidP="001E1EA8">
      <w:pPr>
        <w:pStyle w:val="Titel1"/>
        <w:spacing w:beforeLines="0" w:afterLines="0"/>
        <w:jc w:val="both"/>
        <w:rPr>
          <w:rFonts w:ascii="Arial" w:hAnsi="Arial"/>
          <w:sz w:val="22"/>
          <w:szCs w:val="22"/>
          <w:lang w:val="en-US"/>
        </w:rPr>
      </w:pPr>
    </w:p>
    <w:p w14:paraId="3D55ED3D" w14:textId="77777777" w:rsidR="008D1083" w:rsidRPr="00267E39" w:rsidRDefault="00DB6387" w:rsidP="001E1EA8">
      <w:pPr>
        <w:pStyle w:val="desc"/>
        <w:spacing w:beforeLines="0" w:afterLines="0"/>
        <w:jc w:val="both"/>
        <w:rPr>
          <w:rFonts w:ascii="Arial" w:hAnsi="Arial"/>
          <w:sz w:val="22"/>
          <w:szCs w:val="22"/>
          <w:lang w:val="en-US"/>
        </w:rPr>
      </w:pPr>
      <w:r w:rsidRPr="00267E39">
        <w:rPr>
          <w:rFonts w:ascii="Arial" w:hAnsi="Arial"/>
          <w:sz w:val="22"/>
          <w:szCs w:val="22"/>
          <w:lang w:val="en-US"/>
        </w:rPr>
        <w:t xml:space="preserve">53. </w:t>
      </w:r>
      <w:proofErr w:type="spellStart"/>
      <w:r w:rsidR="008D1083" w:rsidRPr="00267E39">
        <w:rPr>
          <w:rFonts w:ascii="Arial" w:hAnsi="Arial"/>
          <w:sz w:val="22"/>
          <w:szCs w:val="22"/>
          <w:lang w:val="en-US"/>
        </w:rPr>
        <w:t>Snaidero</w:t>
      </w:r>
      <w:proofErr w:type="spellEnd"/>
      <w:r w:rsidR="008D1083" w:rsidRPr="00267E39">
        <w:rPr>
          <w:rFonts w:ascii="Arial" w:hAnsi="Arial"/>
          <w:sz w:val="22"/>
          <w:szCs w:val="22"/>
          <w:lang w:val="en-US"/>
        </w:rPr>
        <w:t xml:space="preserve"> N, </w:t>
      </w:r>
      <w:proofErr w:type="spellStart"/>
      <w:r w:rsidR="008D1083" w:rsidRPr="00267E39">
        <w:rPr>
          <w:rFonts w:ascii="Arial" w:hAnsi="Arial"/>
          <w:sz w:val="22"/>
          <w:szCs w:val="22"/>
          <w:lang w:val="en-US"/>
        </w:rPr>
        <w:t>Velte</w:t>
      </w:r>
      <w:proofErr w:type="spellEnd"/>
      <w:r w:rsidR="008D1083" w:rsidRPr="00267E39">
        <w:rPr>
          <w:rFonts w:ascii="Arial" w:hAnsi="Arial"/>
          <w:sz w:val="22"/>
          <w:szCs w:val="22"/>
          <w:lang w:val="en-US"/>
        </w:rPr>
        <w:t xml:space="preserve"> C, </w:t>
      </w:r>
      <w:proofErr w:type="spellStart"/>
      <w:r w:rsidR="008D1083" w:rsidRPr="00267E39">
        <w:rPr>
          <w:rFonts w:ascii="Arial" w:hAnsi="Arial"/>
          <w:sz w:val="22"/>
          <w:szCs w:val="22"/>
          <w:lang w:val="en-US"/>
        </w:rPr>
        <w:t>Myllykoski</w:t>
      </w:r>
      <w:proofErr w:type="spellEnd"/>
      <w:r w:rsidR="008D1083" w:rsidRPr="00267E39">
        <w:rPr>
          <w:rFonts w:ascii="Arial" w:hAnsi="Arial"/>
          <w:sz w:val="22"/>
          <w:szCs w:val="22"/>
          <w:lang w:val="en-US"/>
        </w:rPr>
        <w:t xml:space="preserve"> M, </w:t>
      </w:r>
      <w:proofErr w:type="spellStart"/>
      <w:r w:rsidR="008D1083" w:rsidRPr="00267E39">
        <w:rPr>
          <w:rFonts w:ascii="Arial" w:hAnsi="Arial"/>
          <w:sz w:val="22"/>
          <w:szCs w:val="22"/>
          <w:lang w:val="en-US"/>
        </w:rPr>
        <w:t>Raasakka</w:t>
      </w:r>
      <w:proofErr w:type="spellEnd"/>
      <w:r w:rsidR="008D1083" w:rsidRPr="00267E39">
        <w:rPr>
          <w:rFonts w:ascii="Arial" w:hAnsi="Arial"/>
          <w:sz w:val="22"/>
          <w:szCs w:val="22"/>
          <w:lang w:val="en-US"/>
        </w:rPr>
        <w:t xml:space="preserve"> A, </w:t>
      </w:r>
      <w:proofErr w:type="spellStart"/>
      <w:r w:rsidR="008D1083" w:rsidRPr="00267E39">
        <w:rPr>
          <w:rFonts w:ascii="Arial" w:hAnsi="Arial"/>
          <w:sz w:val="22"/>
          <w:szCs w:val="22"/>
          <w:lang w:val="en-US"/>
        </w:rPr>
        <w:t>Ignatev</w:t>
      </w:r>
      <w:proofErr w:type="spellEnd"/>
      <w:r w:rsidR="008D1083" w:rsidRPr="00267E39">
        <w:rPr>
          <w:rFonts w:ascii="Arial" w:hAnsi="Arial"/>
          <w:sz w:val="22"/>
          <w:szCs w:val="22"/>
          <w:lang w:val="en-US"/>
        </w:rPr>
        <w:t xml:space="preserve"> A, </w:t>
      </w:r>
      <w:r w:rsidR="008D1083" w:rsidRPr="00267E39">
        <w:rPr>
          <w:rFonts w:ascii="Arial" w:hAnsi="Arial"/>
          <w:b/>
          <w:sz w:val="22"/>
          <w:szCs w:val="22"/>
          <w:lang w:val="en-US"/>
        </w:rPr>
        <w:t>Werner HB</w:t>
      </w:r>
      <w:r w:rsidR="008D1083" w:rsidRPr="00267E39">
        <w:rPr>
          <w:rFonts w:ascii="Arial" w:hAnsi="Arial"/>
          <w:sz w:val="22"/>
          <w:szCs w:val="22"/>
          <w:lang w:val="en-US"/>
        </w:rPr>
        <w:t xml:space="preserve">, </w:t>
      </w:r>
      <w:proofErr w:type="spellStart"/>
      <w:r w:rsidR="008D1083" w:rsidRPr="00267E39">
        <w:rPr>
          <w:rFonts w:ascii="Arial" w:hAnsi="Arial"/>
          <w:sz w:val="22"/>
          <w:szCs w:val="22"/>
          <w:lang w:val="en-US"/>
        </w:rPr>
        <w:t>Erwig</w:t>
      </w:r>
      <w:proofErr w:type="spellEnd"/>
      <w:r w:rsidR="008D1083" w:rsidRPr="00267E39">
        <w:rPr>
          <w:rFonts w:ascii="Arial" w:hAnsi="Arial"/>
          <w:sz w:val="22"/>
          <w:szCs w:val="22"/>
          <w:lang w:val="en-US"/>
        </w:rPr>
        <w:t xml:space="preserve"> MS, Möbius W, </w:t>
      </w:r>
      <w:proofErr w:type="spellStart"/>
      <w:r w:rsidR="008D1083" w:rsidRPr="00267E39">
        <w:rPr>
          <w:rFonts w:ascii="Arial" w:hAnsi="Arial"/>
          <w:sz w:val="22"/>
          <w:szCs w:val="22"/>
          <w:lang w:val="en-US"/>
        </w:rPr>
        <w:t>Kursula</w:t>
      </w:r>
      <w:proofErr w:type="spellEnd"/>
      <w:r w:rsidR="008D1083" w:rsidRPr="00267E39">
        <w:rPr>
          <w:rFonts w:ascii="Arial" w:hAnsi="Arial"/>
          <w:sz w:val="22"/>
          <w:szCs w:val="22"/>
          <w:lang w:val="en-US"/>
        </w:rPr>
        <w:t xml:space="preserve"> P, Nave KA, Simons M (2017) </w:t>
      </w:r>
      <w:hyperlink r:id="rId35" w:history="1">
        <w:r w:rsidR="008D1083" w:rsidRPr="00267E39">
          <w:rPr>
            <w:rStyle w:val="Hyperlink"/>
            <w:rFonts w:ascii="Arial" w:hAnsi="Arial"/>
            <w:color w:val="auto"/>
            <w:sz w:val="22"/>
            <w:szCs w:val="22"/>
            <w:u w:val="none"/>
            <w:lang w:val="en-US"/>
          </w:rPr>
          <w:t>Antagonistic Functions of MBP and CNP Establish Cytosolic Channels in CNS Myelin.</w:t>
        </w:r>
      </w:hyperlink>
      <w:r w:rsidR="008D1083" w:rsidRPr="00267E39">
        <w:rPr>
          <w:rFonts w:ascii="Arial" w:hAnsi="Arial"/>
          <w:sz w:val="22"/>
          <w:szCs w:val="22"/>
          <w:lang w:val="en-US"/>
        </w:rPr>
        <w:t xml:space="preserve"> </w:t>
      </w:r>
      <w:r w:rsidR="008D1083" w:rsidRPr="00267E39">
        <w:rPr>
          <w:rStyle w:val="jrnl"/>
          <w:rFonts w:ascii="Arial" w:hAnsi="Arial"/>
          <w:sz w:val="22"/>
          <w:szCs w:val="22"/>
          <w:lang w:val="en-US"/>
        </w:rPr>
        <w:t>Cell Rep</w:t>
      </w:r>
      <w:r w:rsidR="008D1083" w:rsidRPr="00267E39">
        <w:rPr>
          <w:rFonts w:ascii="Arial" w:hAnsi="Arial"/>
          <w:sz w:val="22"/>
          <w:szCs w:val="22"/>
          <w:lang w:val="en-US"/>
        </w:rPr>
        <w:t>orts 18:314</w:t>
      </w:r>
    </w:p>
    <w:p w14:paraId="247B12F4" w14:textId="77777777" w:rsidR="008D1083" w:rsidRPr="00267E39" w:rsidRDefault="008D1083" w:rsidP="001E1EA8">
      <w:pPr>
        <w:jc w:val="both"/>
        <w:rPr>
          <w:lang w:val="en-US"/>
        </w:rPr>
      </w:pPr>
    </w:p>
    <w:p w14:paraId="2092F3A8" w14:textId="77777777" w:rsidR="00A718A0" w:rsidRPr="00267E39" w:rsidRDefault="00A718A0" w:rsidP="001E1EA8">
      <w:pPr>
        <w:jc w:val="both"/>
        <w:rPr>
          <w:lang w:val="en-US"/>
        </w:rPr>
      </w:pPr>
    </w:p>
    <w:p w14:paraId="409A45C7" w14:textId="77777777" w:rsidR="00A718A0" w:rsidRPr="00267E39" w:rsidRDefault="00A718A0" w:rsidP="001E1EA8">
      <w:pPr>
        <w:jc w:val="both"/>
        <w:rPr>
          <w:b/>
          <w:u w:val="single"/>
          <w:lang w:val="en-US"/>
        </w:rPr>
      </w:pPr>
      <w:r w:rsidRPr="00267E39">
        <w:rPr>
          <w:b/>
          <w:u w:val="single"/>
          <w:lang w:val="en-US"/>
        </w:rPr>
        <w:t>2016</w:t>
      </w:r>
    </w:p>
    <w:p w14:paraId="7973C3A6" w14:textId="77777777" w:rsidR="00A718A0" w:rsidRPr="00267E39" w:rsidRDefault="00A718A0" w:rsidP="001E1EA8">
      <w:pPr>
        <w:jc w:val="both"/>
        <w:rPr>
          <w:lang w:val="en-US"/>
        </w:rPr>
      </w:pPr>
    </w:p>
    <w:p w14:paraId="6925A7C5" w14:textId="77777777" w:rsidR="008D1083" w:rsidRPr="00267E39" w:rsidRDefault="00F25B52" w:rsidP="001E1EA8">
      <w:pPr>
        <w:jc w:val="both"/>
        <w:rPr>
          <w:lang w:val="en-US"/>
        </w:rPr>
      </w:pPr>
      <w:r w:rsidRPr="00267E39">
        <w:rPr>
          <w:lang w:val="en-US"/>
        </w:rPr>
        <w:t xml:space="preserve">52. </w:t>
      </w:r>
      <w:proofErr w:type="spellStart"/>
      <w:r w:rsidR="008D1083" w:rsidRPr="00267E39">
        <w:rPr>
          <w:lang w:val="en-US"/>
        </w:rPr>
        <w:t>Patzig</w:t>
      </w:r>
      <w:proofErr w:type="spellEnd"/>
      <w:r w:rsidR="008D1083" w:rsidRPr="00267E39">
        <w:rPr>
          <w:lang w:val="en-US"/>
        </w:rPr>
        <w:t xml:space="preserve"> J, </w:t>
      </w:r>
      <w:proofErr w:type="spellStart"/>
      <w:r w:rsidR="008D1083" w:rsidRPr="00267E39">
        <w:rPr>
          <w:lang w:val="en-US"/>
        </w:rPr>
        <w:t>Erwig</w:t>
      </w:r>
      <w:proofErr w:type="spellEnd"/>
      <w:r w:rsidR="008D1083" w:rsidRPr="00267E39">
        <w:rPr>
          <w:lang w:val="en-US"/>
        </w:rPr>
        <w:t xml:space="preserve"> MS, </w:t>
      </w:r>
      <w:proofErr w:type="spellStart"/>
      <w:r w:rsidR="008D1083" w:rsidRPr="00267E39">
        <w:rPr>
          <w:lang w:val="en-US"/>
        </w:rPr>
        <w:t>Tenzer</w:t>
      </w:r>
      <w:proofErr w:type="spellEnd"/>
      <w:r w:rsidR="008D1083" w:rsidRPr="00267E39">
        <w:rPr>
          <w:lang w:val="en-US"/>
        </w:rPr>
        <w:t xml:space="preserve"> S, Kusch K, </w:t>
      </w:r>
      <w:proofErr w:type="spellStart"/>
      <w:r w:rsidR="008D1083" w:rsidRPr="00267E39">
        <w:rPr>
          <w:lang w:val="en-US"/>
        </w:rPr>
        <w:t>Dibaj</w:t>
      </w:r>
      <w:proofErr w:type="spellEnd"/>
      <w:r w:rsidR="008D1083" w:rsidRPr="00267E39">
        <w:rPr>
          <w:lang w:val="en-US"/>
        </w:rPr>
        <w:t xml:space="preserve"> P, Möbius W, Goebbels S, </w:t>
      </w:r>
      <w:proofErr w:type="spellStart"/>
      <w:r w:rsidR="008D1083" w:rsidRPr="00267E39">
        <w:rPr>
          <w:lang w:val="en-US"/>
        </w:rPr>
        <w:t>Schaeren-Wiemers</w:t>
      </w:r>
      <w:proofErr w:type="spellEnd"/>
      <w:r w:rsidR="008D1083" w:rsidRPr="00267E39">
        <w:rPr>
          <w:lang w:val="en-US"/>
        </w:rPr>
        <w:t xml:space="preserve"> N, Nave KA, </w:t>
      </w:r>
      <w:r w:rsidR="008D1083" w:rsidRPr="00267E39">
        <w:rPr>
          <w:b/>
          <w:lang w:val="en-US"/>
        </w:rPr>
        <w:t xml:space="preserve">Werner HB* </w:t>
      </w:r>
      <w:r w:rsidR="008D1083" w:rsidRPr="00267E39">
        <w:rPr>
          <w:lang w:val="en-US"/>
        </w:rPr>
        <w:t xml:space="preserve">(2016) </w:t>
      </w:r>
      <w:hyperlink r:id="rId36" w:history="1">
        <w:proofErr w:type="spellStart"/>
        <w:r w:rsidR="008D1083" w:rsidRPr="00267E39">
          <w:rPr>
            <w:lang w:val="en-US"/>
          </w:rPr>
          <w:t>Septin</w:t>
        </w:r>
        <w:proofErr w:type="spellEnd"/>
        <w:r w:rsidR="008D1083" w:rsidRPr="00267E39">
          <w:rPr>
            <w:lang w:val="en-US"/>
          </w:rPr>
          <w:t>/anillin filaments scaffold central nervous system myelin to accelerate nerve conduction.</w:t>
        </w:r>
      </w:hyperlink>
      <w:r w:rsidR="008D1083" w:rsidRPr="00267E39">
        <w:rPr>
          <w:lang w:val="en-US"/>
        </w:rPr>
        <w:t xml:space="preserve"> </w:t>
      </w:r>
      <w:proofErr w:type="spellStart"/>
      <w:r w:rsidR="008D1083" w:rsidRPr="00267E39">
        <w:rPr>
          <w:lang w:val="en-US"/>
        </w:rPr>
        <w:t>eLIFE</w:t>
      </w:r>
      <w:proofErr w:type="spellEnd"/>
      <w:r w:rsidR="008D1083" w:rsidRPr="00267E39">
        <w:rPr>
          <w:lang w:val="en-US"/>
        </w:rPr>
        <w:t xml:space="preserve"> 5:e17119. </w:t>
      </w:r>
      <w:r w:rsidR="008D1083" w:rsidRPr="00267E39">
        <w:rPr>
          <w:b/>
          <w:kern w:val="1"/>
          <w:lang w:val="en-US"/>
        </w:rPr>
        <w:t>*, correspondence</w:t>
      </w:r>
    </w:p>
    <w:p w14:paraId="64A22321" w14:textId="77777777" w:rsidR="008D1083" w:rsidRPr="00267E39" w:rsidRDefault="008D1083" w:rsidP="001E1EA8">
      <w:pPr>
        <w:jc w:val="both"/>
        <w:rPr>
          <w:lang w:val="en-US"/>
        </w:rPr>
      </w:pPr>
    </w:p>
    <w:p w14:paraId="3B2A9EC7" w14:textId="77777777" w:rsidR="008D1083" w:rsidRPr="00267E39" w:rsidRDefault="00817024" w:rsidP="001E1EA8">
      <w:pPr>
        <w:jc w:val="both"/>
        <w:rPr>
          <w:lang w:val="en-US"/>
        </w:rPr>
      </w:pPr>
      <w:r w:rsidRPr="00267E39">
        <w:rPr>
          <w:lang w:val="en-US"/>
        </w:rPr>
        <w:t xml:space="preserve">51. </w:t>
      </w:r>
      <w:r w:rsidR="008D1083" w:rsidRPr="00267E39">
        <w:rPr>
          <w:lang w:val="en-US"/>
        </w:rPr>
        <w:t xml:space="preserve">Hu B, </w:t>
      </w:r>
      <w:proofErr w:type="spellStart"/>
      <w:r w:rsidR="008D1083" w:rsidRPr="00267E39">
        <w:rPr>
          <w:lang w:val="en-US"/>
        </w:rPr>
        <w:t>Arpag</w:t>
      </w:r>
      <w:proofErr w:type="spellEnd"/>
      <w:r w:rsidR="008D1083" w:rsidRPr="00267E39">
        <w:rPr>
          <w:lang w:val="en-US"/>
        </w:rPr>
        <w:t xml:space="preserve"> S, Zhang X, Möbius W, </w:t>
      </w:r>
      <w:r w:rsidR="008D1083" w:rsidRPr="00267E39">
        <w:rPr>
          <w:b/>
          <w:lang w:val="en-US"/>
        </w:rPr>
        <w:t>Werner H</w:t>
      </w:r>
      <w:r w:rsidR="008D1083" w:rsidRPr="00267E39">
        <w:rPr>
          <w:lang w:val="en-US"/>
        </w:rPr>
        <w:t xml:space="preserve">, </w:t>
      </w:r>
      <w:proofErr w:type="spellStart"/>
      <w:r w:rsidR="008D1083" w:rsidRPr="00267E39">
        <w:rPr>
          <w:lang w:val="en-US"/>
        </w:rPr>
        <w:t>Sosinsky</w:t>
      </w:r>
      <w:proofErr w:type="spellEnd"/>
      <w:r w:rsidR="008D1083" w:rsidRPr="00267E39">
        <w:rPr>
          <w:lang w:val="en-US"/>
        </w:rPr>
        <w:t xml:space="preserve"> G, </w:t>
      </w:r>
      <w:proofErr w:type="spellStart"/>
      <w:r w:rsidR="008D1083" w:rsidRPr="00267E39">
        <w:rPr>
          <w:lang w:val="en-US"/>
        </w:rPr>
        <w:t>Ellisman</w:t>
      </w:r>
      <w:proofErr w:type="spellEnd"/>
      <w:r w:rsidR="008D1083" w:rsidRPr="00267E39">
        <w:rPr>
          <w:lang w:val="en-US"/>
        </w:rPr>
        <w:t xml:space="preserve"> M, Zhang Y, Hamilton A, Chernoff J, Li J (2016) </w:t>
      </w:r>
      <w:hyperlink r:id="rId37" w:history="1">
        <w:r w:rsidR="008D1083" w:rsidRPr="00267E39">
          <w:rPr>
            <w:lang w:val="en-US"/>
          </w:rPr>
          <w:t>Tuning PAK Activity to Rescue Abnormal Myelin Permeability in HNPP.</w:t>
        </w:r>
      </w:hyperlink>
      <w:r w:rsidR="008D1083" w:rsidRPr="00267E39">
        <w:rPr>
          <w:lang w:val="en-US"/>
        </w:rPr>
        <w:t xml:space="preserve"> </w:t>
      </w:r>
      <w:proofErr w:type="spellStart"/>
      <w:r w:rsidR="008D1083" w:rsidRPr="00267E39">
        <w:rPr>
          <w:lang w:val="en-US"/>
        </w:rPr>
        <w:t>PLoS</w:t>
      </w:r>
      <w:proofErr w:type="spellEnd"/>
      <w:r w:rsidR="008D1083" w:rsidRPr="00267E39">
        <w:rPr>
          <w:lang w:val="en-US"/>
        </w:rPr>
        <w:t xml:space="preserve"> Genetics 12:e1006290</w:t>
      </w:r>
    </w:p>
    <w:p w14:paraId="6D1A0072" w14:textId="77777777" w:rsidR="008D1083" w:rsidRPr="00267E39" w:rsidRDefault="008D1083" w:rsidP="001E1EA8">
      <w:pPr>
        <w:jc w:val="both"/>
        <w:rPr>
          <w:lang w:val="en-US"/>
        </w:rPr>
      </w:pPr>
    </w:p>
    <w:p w14:paraId="1990128C" w14:textId="77777777" w:rsidR="008D1083" w:rsidRPr="00267E39" w:rsidRDefault="00A41F89" w:rsidP="001E1EA8">
      <w:pPr>
        <w:jc w:val="both"/>
        <w:rPr>
          <w:lang w:val="en-US"/>
        </w:rPr>
      </w:pPr>
      <w:r w:rsidRPr="00267E39">
        <w:rPr>
          <w:lang w:val="en-US"/>
        </w:rPr>
        <w:t xml:space="preserve">50. </w:t>
      </w:r>
      <w:r w:rsidR="008D1083" w:rsidRPr="00267E39">
        <w:rPr>
          <w:lang w:val="en-US"/>
        </w:rPr>
        <w:t xml:space="preserve">Poggi G, </w:t>
      </w:r>
      <w:proofErr w:type="spellStart"/>
      <w:r w:rsidR="008D1083" w:rsidRPr="00267E39">
        <w:rPr>
          <w:lang w:val="en-US"/>
        </w:rPr>
        <w:t>Boretius</w:t>
      </w:r>
      <w:proofErr w:type="spellEnd"/>
      <w:r w:rsidR="008D1083" w:rsidRPr="00267E39">
        <w:rPr>
          <w:lang w:val="en-US"/>
        </w:rPr>
        <w:t xml:space="preserve"> S, Möbius W, </w:t>
      </w:r>
      <w:proofErr w:type="spellStart"/>
      <w:r w:rsidR="008D1083" w:rsidRPr="00267E39">
        <w:rPr>
          <w:lang w:val="en-US"/>
        </w:rPr>
        <w:t>Moschny</w:t>
      </w:r>
      <w:proofErr w:type="spellEnd"/>
      <w:r w:rsidR="008D1083" w:rsidRPr="00267E39">
        <w:rPr>
          <w:lang w:val="en-US"/>
        </w:rPr>
        <w:t xml:space="preserve"> N, </w:t>
      </w:r>
      <w:proofErr w:type="spellStart"/>
      <w:r w:rsidR="008D1083" w:rsidRPr="00267E39">
        <w:rPr>
          <w:lang w:val="en-US"/>
        </w:rPr>
        <w:t>Baudewig</w:t>
      </w:r>
      <w:proofErr w:type="spellEnd"/>
      <w:r w:rsidR="008D1083" w:rsidRPr="00267E39">
        <w:rPr>
          <w:lang w:val="en-US"/>
        </w:rPr>
        <w:t xml:space="preserve"> J, </w:t>
      </w:r>
      <w:proofErr w:type="spellStart"/>
      <w:r w:rsidR="008D1083" w:rsidRPr="00267E39">
        <w:rPr>
          <w:lang w:val="en-US"/>
        </w:rPr>
        <w:t>Ruhwedel</w:t>
      </w:r>
      <w:proofErr w:type="spellEnd"/>
      <w:r w:rsidR="008D1083" w:rsidRPr="00267E39">
        <w:rPr>
          <w:lang w:val="en-US"/>
        </w:rPr>
        <w:t xml:space="preserve"> T, </w:t>
      </w:r>
      <w:proofErr w:type="spellStart"/>
      <w:r w:rsidR="008D1083" w:rsidRPr="00267E39">
        <w:rPr>
          <w:lang w:val="en-US"/>
        </w:rPr>
        <w:t>Hassouna</w:t>
      </w:r>
      <w:proofErr w:type="spellEnd"/>
      <w:r w:rsidR="008D1083" w:rsidRPr="00267E39">
        <w:rPr>
          <w:lang w:val="en-US"/>
        </w:rPr>
        <w:t xml:space="preserve"> I, </w:t>
      </w:r>
      <w:proofErr w:type="spellStart"/>
      <w:r w:rsidR="008D1083" w:rsidRPr="00267E39">
        <w:rPr>
          <w:lang w:val="en-US"/>
        </w:rPr>
        <w:t>Wieser</w:t>
      </w:r>
      <w:proofErr w:type="spellEnd"/>
      <w:r w:rsidR="008D1083" w:rsidRPr="00267E39">
        <w:rPr>
          <w:lang w:val="en-US"/>
        </w:rPr>
        <w:t xml:space="preserve"> GL, </w:t>
      </w:r>
      <w:r w:rsidR="008D1083" w:rsidRPr="00267E39">
        <w:rPr>
          <w:b/>
          <w:lang w:val="en-US"/>
        </w:rPr>
        <w:t>Werner HB</w:t>
      </w:r>
      <w:r w:rsidR="008D1083" w:rsidRPr="00267E39">
        <w:rPr>
          <w:lang w:val="en-US"/>
        </w:rPr>
        <w:t xml:space="preserve">, Goebbels S, Nave KA, Ehrenreich H (2016) </w:t>
      </w:r>
      <w:hyperlink r:id="rId38" w:history="1">
        <w:r w:rsidR="008D1083" w:rsidRPr="00267E39">
          <w:rPr>
            <w:lang w:val="en-US"/>
          </w:rPr>
          <w:t>Cortical network dysfunction caused by a subtle defect of myelination.</w:t>
        </w:r>
      </w:hyperlink>
      <w:r w:rsidR="008D1083" w:rsidRPr="00267E39">
        <w:rPr>
          <w:lang w:val="en-US"/>
        </w:rPr>
        <w:t xml:space="preserve"> Glia 64:2025</w:t>
      </w:r>
    </w:p>
    <w:p w14:paraId="47244586" w14:textId="77777777" w:rsidR="008D1083" w:rsidRPr="00267E39" w:rsidRDefault="008D1083" w:rsidP="001E1EA8">
      <w:pPr>
        <w:jc w:val="both"/>
        <w:rPr>
          <w:lang w:val="en-US"/>
        </w:rPr>
      </w:pPr>
    </w:p>
    <w:p w14:paraId="558BF627" w14:textId="77777777" w:rsidR="008D1083" w:rsidRPr="00267E39" w:rsidRDefault="004D18D9" w:rsidP="001E1EA8">
      <w:pPr>
        <w:pStyle w:val="desc"/>
        <w:spacing w:beforeLines="0" w:afterLines="0"/>
        <w:jc w:val="both"/>
        <w:rPr>
          <w:rFonts w:ascii="Arial" w:hAnsi="Arial"/>
          <w:sz w:val="22"/>
          <w:szCs w:val="22"/>
          <w:lang w:val="en-US"/>
        </w:rPr>
      </w:pPr>
      <w:r w:rsidRPr="00267E39">
        <w:rPr>
          <w:rFonts w:ascii="Arial" w:hAnsi="Arial"/>
          <w:sz w:val="22"/>
          <w:szCs w:val="22"/>
          <w:lang w:val="en-US"/>
        </w:rPr>
        <w:t xml:space="preserve">49. </w:t>
      </w:r>
      <w:proofErr w:type="spellStart"/>
      <w:r w:rsidR="008D1083" w:rsidRPr="00267E39">
        <w:rPr>
          <w:rFonts w:ascii="Arial" w:hAnsi="Arial"/>
          <w:sz w:val="22"/>
          <w:szCs w:val="22"/>
          <w:lang w:val="en-US"/>
        </w:rPr>
        <w:t>Thakurela</w:t>
      </w:r>
      <w:proofErr w:type="spellEnd"/>
      <w:r w:rsidR="008D1083" w:rsidRPr="00267E39">
        <w:rPr>
          <w:rFonts w:ascii="Arial" w:hAnsi="Arial"/>
          <w:sz w:val="22"/>
          <w:szCs w:val="22"/>
          <w:lang w:val="en-US"/>
        </w:rPr>
        <w:t xml:space="preserve"> S, </w:t>
      </w:r>
      <w:proofErr w:type="spellStart"/>
      <w:r w:rsidR="008D1083" w:rsidRPr="00267E39">
        <w:rPr>
          <w:rFonts w:ascii="Arial" w:hAnsi="Arial"/>
          <w:sz w:val="22"/>
          <w:szCs w:val="22"/>
          <w:lang w:val="en-US"/>
        </w:rPr>
        <w:t>Garding</w:t>
      </w:r>
      <w:proofErr w:type="spellEnd"/>
      <w:r w:rsidR="008D1083" w:rsidRPr="00267E39">
        <w:rPr>
          <w:rFonts w:ascii="Arial" w:hAnsi="Arial"/>
          <w:sz w:val="22"/>
          <w:szCs w:val="22"/>
          <w:lang w:val="en-US"/>
        </w:rPr>
        <w:t xml:space="preserve"> A, Jung RB, Müller C, Goebbels S, White R, </w:t>
      </w:r>
      <w:r w:rsidR="008D1083" w:rsidRPr="00267E39">
        <w:rPr>
          <w:rFonts w:ascii="Arial" w:hAnsi="Arial"/>
          <w:b/>
          <w:sz w:val="22"/>
          <w:szCs w:val="22"/>
          <w:lang w:val="en-US"/>
        </w:rPr>
        <w:t>Werner HB*,</w:t>
      </w:r>
      <w:r w:rsidR="008D1083" w:rsidRPr="00267E39">
        <w:rPr>
          <w:rFonts w:ascii="Arial" w:hAnsi="Arial"/>
          <w:sz w:val="22"/>
          <w:szCs w:val="22"/>
          <w:lang w:val="en-US"/>
        </w:rPr>
        <w:t xml:space="preserve"> Tiwari VK* (2016) The transcriptome of mouse CNS myelin. Scientific Reports 6:25828. </w:t>
      </w:r>
      <w:r w:rsidR="008D1083" w:rsidRPr="00267E39">
        <w:rPr>
          <w:rFonts w:ascii="Arial" w:hAnsi="Arial"/>
          <w:b/>
          <w:kern w:val="1"/>
          <w:sz w:val="22"/>
          <w:szCs w:val="22"/>
          <w:lang w:val="en-US"/>
        </w:rPr>
        <w:t xml:space="preserve">*, </w:t>
      </w:r>
      <w:r w:rsidR="008D1083" w:rsidRPr="00267E39">
        <w:rPr>
          <w:rFonts w:ascii="Arial" w:hAnsi="Arial"/>
          <w:kern w:val="1"/>
          <w:sz w:val="22"/>
          <w:szCs w:val="22"/>
          <w:lang w:val="en-US"/>
        </w:rPr>
        <w:t xml:space="preserve">shared </w:t>
      </w:r>
      <w:r w:rsidR="008D1083" w:rsidRPr="00267E39">
        <w:rPr>
          <w:rFonts w:ascii="Arial" w:hAnsi="Arial"/>
          <w:b/>
          <w:kern w:val="1"/>
          <w:sz w:val="22"/>
          <w:szCs w:val="22"/>
          <w:lang w:val="en-US"/>
        </w:rPr>
        <w:t>correspondence</w:t>
      </w:r>
    </w:p>
    <w:p w14:paraId="756F1327" w14:textId="77777777" w:rsidR="008D1083" w:rsidRPr="00267E39" w:rsidRDefault="008D1083" w:rsidP="001E1EA8">
      <w:pPr>
        <w:jc w:val="both"/>
        <w:rPr>
          <w:lang w:val="en-US"/>
        </w:rPr>
      </w:pPr>
    </w:p>
    <w:p w14:paraId="413EA8F8" w14:textId="77777777" w:rsidR="008D1083" w:rsidRPr="00267E39" w:rsidRDefault="00AC3DC3" w:rsidP="001E1EA8">
      <w:pPr>
        <w:jc w:val="both"/>
        <w:rPr>
          <w:spacing w:val="-2"/>
          <w:lang w:val="en-US"/>
        </w:rPr>
      </w:pPr>
      <w:r w:rsidRPr="00267E39">
        <w:rPr>
          <w:spacing w:val="-2"/>
          <w:lang w:val="en-US"/>
        </w:rPr>
        <w:t xml:space="preserve">48. </w:t>
      </w:r>
      <w:r w:rsidR="008D1083" w:rsidRPr="00267E39">
        <w:rPr>
          <w:spacing w:val="-2"/>
          <w:lang w:val="en-US"/>
        </w:rPr>
        <w:t xml:space="preserve">Möbius W*, Nave KA*, </w:t>
      </w:r>
      <w:r w:rsidR="008D1083" w:rsidRPr="00267E39">
        <w:rPr>
          <w:b/>
          <w:spacing w:val="-2"/>
          <w:lang w:val="en-US"/>
        </w:rPr>
        <w:t>Werner HB*</w:t>
      </w:r>
      <w:r w:rsidR="008D1083" w:rsidRPr="00267E39">
        <w:rPr>
          <w:spacing w:val="-2"/>
          <w:lang w:val="en-US"/>
        </w:rPr>
        <w:t xml:space="preserve"> (2016) Electron microscopy of myelin: structure preservation by high-pressure freezing. Brain Research 1641:91</w:t>
      </w:r>
      <w:r w:rsidR="008D1083" w:rsidRPr="00267E39">
        <w:rPr>
          <w:i/>
          <w:spacing w:val="-2"/>
          <w:lang w:val="en-US"/>
        </w:rPr>
        <w:t xml:space="preserve">. </w:t>
      </w:r>
      <w:r w:rsidR="008D1083" w:rsidRPr="00267E39">
        <w:rPr>
          <w:i/>
          <w:spacing w:val="-2"/>
          <w:kern w:val="1"/>
          <w:lang w:val="en-US"/>
        </w:rPr>
        <w:t>Invited review (peer reviewed).</w:t>
      </w:r>
      <w:r w:rsidR="008D1083" w:rsidRPr="00267E39">
        <w:rPr>
          <w:i/>
          <w:spacing w:val="-2"/>
          <w:lang w:val="en-US"/>
        </w:rPr>
        <w:t xml:space="preserve"> </w:t>
      </w:r>
      <w:r w:rsidR="008D1083" w:rsidRPr="00267E39">
        <w:rPr>
          <w:b/>
          <w:spacing w:val="-2"/>
          <w:kern w:val="1"/>
          <w:lang w:val="en-US"/>
        </w:rPr>
        <w:t xml:space="preserve">*, </w:t>
      </w:r>
      <w:r w:rsidR="008D1083" w:rsidRPr="00267E39">
        <w:rPr>
          <w:spacing w:val="-2"/>
          <w:kern w:val="1"/>
          <w:lang w:val="en-US"/>
        </w:rPr>
        <w:t xml:space="preserve">shared </w:t>
      </w:r>
      <w:r w:rsidR="008D1083" w:rsidRPr="00267E39">
        <w:rPr>
          <w:b/>
          <w:spacing w:val="-2"/>
          <w:kern w:val="1"/>
          <w:lang w:val="en-US"/>
        </w:rPr>
        <w:t>correspondence</w:t>
      </w:r>
    </w:p>
    <w:p w14:paraId="1BE4F7DB" w14:textId="77777777" w:rsidR="008D1083" w:rsidRPr="00267E39" w:rsidRDefault="008D1083" w:rsidP="001E1EA8">
      <w:pPr>
        <w:jc w:val="both"/>
        <w:rPr>
          <w:lang w:val="en-US"/>
        </w:rPr>
      </w:pPr>
    </w:p>
    <w:p w14:paraId="3A054428" w14:textId="77777777" w:rsidR="008D1083" w:rsidRPr="00267E39" w:rsidRDefault="002C0269" w:rsidP="001E1EA8">
      <w:pPr>
        <w:jc w:val="both"/>
        <w:rPr>
          <w:lang w:val="en-US"/>
        </w:rPr>
      </w:pPr>
      <w:r w:rsidRPr="00267E39">
        <w:rPr>
          <w:lang w:val="en-US"/>
        </w:rPr>
        <w:t xml:space="preserve">47. </w:t>
      </w:r>
      <w:proofErr w:type="spellStart"/>
      <w:r w:rsidR="008D1083" w:rsidRPr="00267E39">
        <w:rPr>
          <w:lang w:val="en-US"/>
        </w:rPr>
        <w:t>Patzig</w:t>
      </w:r>
      <w:proofErr w:type="spellEnd"/>
      <w:r w:rsidR="008D1083" w:rsidRPr="00267E39">
        <w:rPr>
          <w:lang w:val="en-US"/>
        </w:rPr>
        <w:t xml:space="preserve"> J, Kusch K, </w:t>
      </w:r>
      <w:proofErr w:type="spellStart"/>
      <w:r w:rsidR="008D1083" w:rsidRPr="00267E39">
        <w:rPr>
          <w:lang w:val="en-US"/>
        </w:rPr>
        <w:t>Fledrich</w:t>
      </w:r>
      <w:proofErr w:type="spellEnd"/>
      <w:r w:rsidR="008D1083" w:rsidRPr="00267E39">
        <w:rPr>
          <w:lang w:val="en-US"/>
        </w:rPr>
        <w:t xml:space="preserve"> R, Eichel MA, </w:t>
      </w:r>
      <w:proofErr w:type="spellStart"/>
      <w:r w:rsidR="008D1083" w:rsidRPr="00267E39">
        <w:rPr>
          <w:lang w:val="en-US"/>
        </w:rPr>
        <w:t>Lüders</w:t>
      </w:r>
      <w:proofErr w:type="spellEnd"/>
      <w:r w:rsidR="008D1083" w:rsidRPr="00267E39">
        <w:rPr>
          <w:lang w:val="en-US"/>
        </w:rPr>
        <w:t xml:space="preserve"> KA, Möbius W, </w:t>
      </w:r>
      <w:proofErr w:type="spellStart"/>
      <w:r w:rsidR="008D1083" w:rsidRPr="00267E39">
        <w:rPr>
          <w:lang w:val="en-US"/>
        </w:rPr>
        <w:t>Sereda</w:t>
      </w:r>
      <w:proofErr w:type="spellEnd"/>
      <w:r w:rsidR="008D1083" w:rsidRPr="00267E39">
        <w:rPr>
          <w:lang w:val="en-US"/>
        </w:rPr>
        <w:t xml:space="preserve"> MW, Nave KA*, Martini R, </w:t>
      </w:r>
      <w:r w:rsidR="008D1083" w:rsidRPr="00267E39">
        <w:rPr>
          <w:b/>
          <w:lang w:val="en-US"/>
        </w:rPr>
        <w:t xml:space="preserve">Werner HB* </w:t>
      </w:r>
      <w:r w:rsidR="008D1083" w:rsidRPr="00267E39">
        <w:rPr>
          <w:lang w:val="en-US"/>
        </w:rPr>
        <w:t xml:space="preserve">(2016) </w:t>
      </w:r>
      <w:hyperlink r:id="rId39" w:history="1">
        <w:r w:rsidR="008D1083" w:rsidRPr="00267E39">
          <w:rPr>
            <w:lang w:val="en-US"/>
          </w:rPr>
          <w:t>Proteolipid protein modulates preservation of peripheral axons and premature death when myelin protein zero is lacking.</w:t>
        </w:r>
      </w:hyperlink>
      <w:r w:rsidR="008D1083" w:rsidRPr="00267E39">
        <w:rPr>
          <w:lang w:val="en-US"/>
        </w:rPr>
        <w:t xml:space="preserve"> Glia 64:155</w:t>
      </w:r>
      <w:r w:rsidR="008D1083" w:rsidRPr="00267E39">
        <w:rPr>
          <w:i/>
          <w:lang w:val="en-US"/>
        </w:rPr>
        <w:t xml:space="preserve">. </w:t>
      </w:r>
      <w:r w:rsidR="008D1083" w:rsidRPr="00267E39">
        <w:rPr>
          <w:b/>
          <w:kern w:val="1"/>
          <w:lang w:val="en-US"/>
        </w:rPr>
        <w:t xml:space="preserve">*, </w:t>
      </w:r>
      <w:r w:rsidR="008D1083" w:rsidRPr="00267E39">
        <w:rPr>
          <w:kern w:val="1"/>
          <w:lang w:val="en-US"/>
        </w:rPr>
        <w:t xml:space="preserve">shared </w:t>
      </w:r>
      <w:r w:rsidR="008D1083" w:rsidRPr="00267E39">
        <w:rPr>
          <w:b/>
          <w:kern w:val="1"/>
          <w:lang w:val="en-US"/>
        </w:rPr>
        <w:t>correspondence</w:t>
      </w:r>
    </w:p>
    <w:p w14:paraId="771483D3" w14:textId="77777777" w:rsidR="008D1083" w:rsidRPr="00267E39" w:rsidRDefault="008D1083" w:rsidP="001E1EA8">
      <w:pPr>
        <w:jc w:val="both"/>
        <w:rPr>
          <w:lang w:val="en-US"/>
        </w:rPr>
      </w:pPr>
    </w:p>
    <w:p w14:paraId="691238ED" w14:textId="77777777" w:rsidR="002336C5" w:rsidRPr="00267E39" w:rsidRDefault="00E26C08" w:rsidP="001E1EA8">
      <w:pPr>
        <w:pStyle w:val="desc"/>
        <w:spacing w:beforeLines="0" w:afterLines="0"/>
        <w:jc w:val="both"/>
        <w:rPr>
          <w:rFonts w:ascii="Arial" w:hAnsi="Arial"/>
          <w:sz w:val="22"/>
          <w:szCs w:val="22"/>
          <w:lang w:val="en-US"/>
        </w:rPr>
      </w:pPr>
      <w:r w:rsidRPr="00267E39">
        <w:rPr>
          <w:rFonts w:ascii="Arial" w:hAnsi="Arial"/>
          <w:sz w:val="22"/>
          <w:szCs w:val="22"/>
          <w:lang w:val="en-US"/>
        </w:rPr>
        <w:t>46.</w:t>
      </w:r>
      <w:r w:rsidRPr="00267E39">
        <w:rPr>
          <w:rFonts w:ascii="Arial" w:hAnsi="Arial"/>
          <w:b/>
          <w:sz w:val="22"/>
          <w:szCs w:val="22"/>
          <w:lang w:val="en-US"/>
        </w:rPr>
        <w:t xml:space="preserve"> </w:t>
      </w:r>
      <w:r w:rsidR="002336C5" w:rsidRPr="00267E39">
        <w:rPr>
          <w:rFonts w:ascii="Arial" w:hAnsi="Arial"/>
          <w:b/>
          <w:sz w:val="22"/>
          <w:szCs w:val="22"/>
          <w:lang w:val="en-US"/>
        </w:rPr>
        <w:t>Werner HB</w:t>
      </w:r>
      <w:r w:rsidR="00BD0873" w:rsidRPr="00267E39">
        <w:rPr>
          <w:rFonts w:ascii="Arial" w:hAnsi="Arial"/>
          <w:b/>
          <w:sz w:val="22"/>
          <w:szCs w:val="22"/>
          <w:lang w:val="en-US"/>
        </w:rPr>
        <w:t>*</w:t>
      </w:r>
      <w:r w:rsidR="002336C5" w:rsidRPr="00267E39">
        <w:rPr>
          <w:rFonts w:ascii="Arial" w:hAnsi="Arial"/>
          <w:sz w:val="22"/>
          <w:szCs w:val="22"/>
          <w:lang w:val="en-US"/>
        </w:rPr>
        <w:t xml:space="preserve"> (2016) On the evolution of myelin. Brain Research 1641:1. </w:t>
      </w:r>
      <w:r w:rsidR="002336C5" w:rsidRPr="00267E39">
        <w:rPr>
          <w:rFonts w:ascii="Arial" w:hAnsi="Arial"/>
          <w:i/>
          <w:sz w:val="22"/>
          <w:szCs w:val="22"/>
          <w:lang w:val="en-US"/>
        </w:rPr>
        <w:t>Editorial</w:t>
      </w:r>
      <w:r w:rsidR="002336C5" w:rsidRPr="00267E39">
        <w:rPr>
          <w:rFonts w:ascii="Arial" w:hAnsi="Arial"/>
          <w:i/>
          <w:spacing w:val="-2"/>
          <w:kern w:val="1"/>
          <w:sz w:val="22"/>
          <w:szCs w:val="22"/>
          <w:lang w:val="en-US"/>
        </w:rPr>
        <w:t>, not peer reviewed</w:t>
      </w:r>
      <w:r w:rsidR="00BD0873" w:rsidRPr="00267E39">
        <w:rPr>
          <w:rFonts w:ascii="Arial" w:hAnsi="Arial"/>
          <w:i/>
          <w:spacing w:val="-2"/>
          <w:kern w:val="1"/>
          <w:sz w:val="22"/>
          <w:szCs w:val="22"/>
          <w:lang w:val="en-US"/>
        </w:rPr>
        <w:t xml:space="preserve">. </w:t>
      </w:r>
      <w:r w:rsidR="00BD0873" w:rsidRPr="00267E39">
        <w:rPr>
          <w:rFonts w:ascii="Arial" w:hAnsi="Arial"/>
          <w:b/>
          <w:kern w:val="1"/>
          <w:sz w:val="22"/>
          <w:szCs w:val="22"/>
          <w:lang w:val="en-US"/>
        </w:rPr>
        <w:t>*, correspondence</w:t>
      </w:r>
    </w:p>
    <w:p w14:paraId="7B1EBEED" w14:textId="77777777" w:rsidR="002336C5" w:rsidRPr="00267E39" w:rsidRDefault="002336C5" w:rsidP="001E1EA8">
      <w:pPr>
        <w:jc w:val="both"/>
        <w:rPr>
          <w:lang w:val="en-US"/>
        </w:rPr>
      </w:pPr>
    </w:p>
    <w:p w14:paraId="658F7A57" w14:textId="77777777" w:rsidR="00EF00E9" w:rsidRPr="00267E39" w:rsidRDefault="00EF00E9" w:rsidP="001E1EA8">
      <w:pPr>
        <w:jc w:val="both"/>
        <w:rPr>
          <w:lang w:val="en-US"/>
        </w:rPr>
      </w:pPr>
    </w:p>
    <w:p w14:paraId="4C553957" w14:textId="77777777" w:rsidR="00EF00E9" w:rsidRPr="00267E39" w:rsidRDefault="00EF00E9" w:rsidP="001E1EA8">
      <w:pPr>
        <w:jc w:val="both"/>
        <w:rPr>
          <w:b/>
          <w:u w:val="single"/>
          <w:lang w:val="en-US"/>
        </w:rPr>
      </w:pPr>
      <w:r w:rsidRPr="00267E39">
        <w:rPr>
          <w:b/>
          <w:u w:val="single"/>
          <w:lang w:val="en-US"/>
        </w:rPr>
        <w:t>2015</w:t>
      </w:r>
    </w:p>
    <w:p w14:paraId="7C85A15C" w14:textId="77777777" w:rsidR="00EF00E9" w:rsidRPr="00267E39" w:rsidRDefault="00EF00E9" w:rsidP="001E1EA8">
      <w:pPr>
        <w:jc w:val="both"/>
        <w:rPr>
          <w:lang w:val="en-US"/>
        </w:rPr>
      </w:pPr>
    </w:p>
    <w:p w14:paraId="2D8C2FB3" w14:textId="77777777" w:rsidR="008D1083" w:rsidRPr="00267E39" w:rsidRDefault="000C1194" w:rsidP="001E1EA8">
      <w:pPr>
        <w:jc w:val="both"/>
        <w:rPr>
          <w:spacing w:val="-2"/>
          <w:lang w:val="en-US"/>
        </w:rPr>
      </w:pPr>
      <w:r w:rsidRPr="00267E39">
        <w:rPr>
          <w:spacing w:val="-2"/>
          <w:lang w:val="en-US"/>
        </w:rPr>
        <w:t xml:space="preserve">45. </w:t>
      </w:r>
      <w:r w:rsidR="008D1083" w:rsidRPr="00267E39">
        <w:rPr>
          <w:spacing w:val="-2"/>
          <w:lang w:val="en-US"/>
        </w:rPr>
        <w:t xml:space="preserve">Maus F, </w:t>
      </w:r>
      <w:proofErr w:type="spellStart"/>
      <w:r w:rsidR="008D1083" w:rsidRPr="00267E39">
        <w:rPr>
          <w:spacing w:val="-2"/>
          <w:lang w:val="en-US"/>
        </w:rPr>
        <w:t>Sakry</w:t>
      </w:r>
      <w:proofErr w:type="spellEnd"/>
      <w:r w:rsidR="008D1083" w:rsidRPr="00267E39">
        <w:rPr>
          <w:spacing w:val="-2"/>
          <w:lang w:val="en-US"/>
        </w:rPr>
        <w:t xml:space="preserve"> D, </w:t>
      </w:r>
      <w:proofErr w:type="spellStart"/>
      <w:r w:rsidR="008D1083" w:rsidRPr="00267E39">
        <w:rPr>
          <w:spacing w:val="-2"/>
          <w:lang w:val="en-US"/>
        </w:rPr>
        <w:t>Binamé</w:t>
      </w:r>
      <w:proofErr w:type="spellEnd"/>
      <w:r w:rsidR="008D1083" w:rsidRPr="00267E39">
        <w:rPr>
          <w:spacing w:val="-2"/>
          <w:lang w:val="en-US"/>
        </w:rPr>
        <w:t xml:space="preserve"> F, </w:t>
      </w:r>
      <w:proofErr w:type="spellStart"/>
      <w:r w:rsidR="008D1083" w:rsidRPr="00267E39">
        <w:rPr>
          <w:spacing w:val="-2"/>
          <w:lang w:val="en-US"/>
        </w:rPr>
        <w:t>Karram</w:t>
      </w:r>
      <w:proofErr w:type="spellEnd"/>
      <w:r w:rsidR="008D1083" w:rsidRPr="00267E39">
        <w:rPr>
          <w:spacing w:val="-2"/>
          <w:lang w:val="en-US"/>
        </w:rPr>
        <w:t xml:space="preserve"> K, Rajalingam K, Watts C, Heywood R, </w:t>
      </w:r>
      <w:proofErr w:type="spellStart"/>
      <w:r w:rsidR="008D1083" w:rsidRPr="00267E39">
        <w:rPr>
          <w:spacing w:val="-2"/>
          <w:lang w:val="en-US"/>
        </w:rPr>
        <w:t>Krüger</w:t>
      </w:r>
      <w:proofErr w:type="spellEnd"/>
      <w:r w:rsidR="008D1083" w:rsidRPr="00267E39">
        <w:rPr>
          <w:spacing w:val="-2"/>
          <w:lang w:val="en-US"/>
        </w:rPr>
        <w:t xml:space="preserve"> R, </w:t>
      </w:r>
      <w:proofErr w:type="spellStart"/>
      <w:r w:rsidR="008D1083" w:rsidRPr="00267E39">
        <w:rPr>
          <w:spacing w:val="-2"/>
          <w:lang w:val="en-US"/>
        </w:rPr>
        <w:t>Stegmüller</w:t>
      </w:r>
      <w:proofErr w:type="spellEnd"/>
      <w:r w:rsidR="008D1083" w:rsidRPr="00267E39">
        <w:rPr>
          <w:spacing w:val="-2"/>
          <w:lang w:val="en-US"/>
        </w:rPr>
        <w:t xml:space="preserve"> J, </w:t>
      </w:r>
      <w:r w:rsidR="008D1083" w:rsidRPr="00267E39">
        <w:rPr>
          <w:b/>
          <w:spacing w:val="-2"/>
          <w:lang w:val="en-US"/>
        </w:rPr>
        <w:t>Werner HB</w:t>
      </w:r>
      <w:r w:rsidR="008D1083" w:rsidRPr="00267E39">
        <w:rPr>
          <w:spacing w:val="-2"/>
          <w:lang w:val="en-US"/>
        </w:rPr>
        <w:t xml:space="preserve">, Nave KA, </w:t>
      </w:r>
      <w:proofErr w:type="spellStart"/>
      <w:r w:rsidR="008D1083" w:rsidRPr="00267E39">
        <w:rPr>
          <w:spacing w:val="-2"/>
          <w:lang w:val="en-US"/>
        </w:rPr>
        <w:t>Krämer</w:t>
      </w:r>
      <w:proofErr w:type="spellEnd"/>
      <w:r w:rsidR="008D1083" w:rsidRPr="00267E39">
        <w:rPr>
          <w:spacing w:val="-2"/>
          <w:lang w:val="en-US"/>
        </w:rPr>
        <w:t xml:space="preserve">-Albers EM, Trotter J (2015) </w:t>
      </w:r>
      <w:hyperlink r:id="rId40" w:history="1">
        <w:r w:rsidR="008D1083" w:rsidRPr="00267E39">
          <w:rPr>
            <w:spacing w:val="-2"/>
            <w:lang w:val="en-US"/>
          </w:rPr>
          <w:t>The NG2 Proteoglycan Protects Oligodendrocyte Precursor Cells against Oxidative Stress via Interaction with OMI/HtrA2.</w:t>
        </w:r>
      </w:hyperlink>
      <w:r w:rsidR="008D1083" w:rsidRPr="00267E39">
        <w:rPr>
          <w:spacing w:val="-2"/>
          <w:lang w:val="en-US"/>
        </w:rPr>
        <w:t xml:space="preserve"> </w:t>
      </w:r>
      <w:proofErr w:type="spellStart"/>
      <w:r w:rsidR="008D1083" w:rsidRPr="00267E39">
        <w:rPr>
          <w:spacing w:val="-2"/>
          <w:lang w:val="en-US"/>
        </w:rPr>
        <w:t>PLoS</w:t>
      </w:r>
      <w:proofErr w:type="spellEnd"/>
      <w:r w:rsidR="008D1083" w:rsidRPr="00267E39">
        <w:rPr>
          <w:spacing w:val="-2"/>
          <w:lang w:val="en-US"/>
        </w:rPr>
        <w:t xml:space="preserve"> One 10:e0137311</w:t>
      </w:r>
    </w:p>
    <w:p w14:paraId="760EA171" w14:textId="77777777" w:rsidR="008D1083" w:rsidRPr="00267E39" w:rsidRDefault="008D1083" w:rsidP="001E1EA8">
      <w:pPr>
        <w:jc w:val="both"/>
        <w:rPr>
          <w:lang w:val="en-US"/>
        </w:rPr>
      </w:pPr>
    </w:p>
    <w:p w14:paraId="2A546DD4" w14:textId="77777777" w:rsidR="008D1083" w:rsidRPr="00267E39" w:rsidRDefault="002945FD" w:rsidP="001E1EA8">
      <w:pPr>
        <w:jc w:val="both"/>
        <w:rPr>
          <w:vertAlign w:val="superscript"/>
          <w:lang w:val="en-US"/>
        </w:rPr>
      </w:pPr>
      <w:r w:rsidRPr="00267E39">
        <w:rPr>
          <w:lang w:val="en-US"/>
        </w:rPr>
        <w:t xml:space="preserve">44. </w:t>
      </w:r>
      <w:proofErr w:type="spellStart"/>
      <w:r w:rsidR="008D1083" w:rsidRPr="00267E39">
        <w:rPr>
          <w:lang w:val="en-US"/>
        </w:rPr>
        <w:t>Epplen</w:t>
      </w:r>
      <w:proofErr w:type="spellEnd"/>
      <w:r w:rsidR="008D1083" w:rsidRPr="00267E39">
        <w:rPr>
          <w:lang w:val="en-US"/>
        </w:rPr>
        <w:t xml:space="preserve"> DB, </w:t>
      </w:r>
      <w:proofErr w:type="spellStart"/>
      <w:r w:rsidR="008D1083" w:rsidRPr="00267E39">
        <w:rPr>
          <w:lang w:val="en-US"/>
        </w:rPr>
        <w:t>Prukop</w:t>
      </w:r>
      <w:proofErr w:type="spellEnd"/>
      <w:r w:rsidR="008D1083" w:rsidRPr="00267E39">
        <w:rPr>
          <w:vertAlign w:val="superscript"/>
          <w:lang w:val="en-US"/>
        </w:rPr>
        <w:t xml:space="preserve"> </w:t>
      </w:r>
      <w:r w:rsidR="008D1083" w:rsidRPr="00267E39">
        <w:rPr>
          <w:lang w:val="en-US"/>
        </w:rPr>
        <w:t xml:space="preserve">T, </w:t>
      </w:r>
      <w:proofErr w:type="spellStart"/>
      <w:r w:rsidR="008D1083" w:rsidRPr="00267E39">
        <w:rPr>
          <w:lang w:val="en-US"/>
        </w:rPr>
        <w:t>Nientiedt</w:t>
      </w:r>
      <w:proofErr w:type="spellEnd"/>
      <w:r w:rsidR="008D1083" w:rsidRPr="00267E39">
        <w:rPr>
          <w:lang w:val="en-US"/>
        </w:rPr>
        <w:t xml:space="preserve"> T, Albrecht P, </w:t>
      </w:r>
      <w:proofErr w:type="spellStart"/>
      <w:r w:rsidR="008D1083" w:rsidRPr="00267E39">
        <w:rPr>
          <w:lang w:val="en-US"/>
        </w:rPr>
        <w:t>Arlt</w:t>
      </w:r>
      <w:proofErr w:type="spellEnd"/>
      <w:r w:rsidR="008D1083" w:rsidRPr="00267E39">
        <w:rPr>
          <w:lang w:val="en-US"/>
        </w:rPr>
        <w:t xml:space="preserve"> FA, </w:t>
      </w:r>
      <w:proofErr w:type="spellStart"/>
      <w:r w:rsidR="008D1083" w:rsidRPr="00267E39">
        <w:rPr>
          <w:lang w:val="en-US"/>
        </w:rPr>
        <w:t>Stassart</w:t>
      </w:r>
      <w:proofErr w:type="spellEnd"/>
      <w:r w:rsidR="008D1083" w:rsidRPr="00267E39">
        <w:rPr>
          <w:lang w:val="en-US"/>
        </w:rPr>
        <w:t xml:space="preserve"> RM</w:t>
      </w:r>
      <w:r w:rsidR="008D1083" w:rsidRPr="00267E39">
        <w:rPr>
          <w:vertAlign w:val="superscript"/>
          <w:lang w:val="en-US"/>
        </w:rPr>
        <w:softHyphen/>
      </w:r>
      <w:r w:rsidR="008D1083" w:rsidRPr="00267E39">
        <w:rPr>
          <w:lang w:val="en-US"/>
        </w:rPr>
        <w:t xml:space="preserve">, </w:t>
      </w:r>
      <w:proofErr w:type="spellStart"/>
      <w:r w:rsidR="008D1083" w:rsidRPr="00267E39">
        <w:rPr>
          <w:lang w:val="en-US"/>
        </w:rPr>
        <w:t>Kassmann</w:t>
      </w:r>
      <w:proofErr w:type="spellEnd"/>
      <w:r w:rsidR="008D1083" w:rsidRPr="00267E39">
        <w:rPr>
          <w:lang w:val="en-US"/>
        </w:rPr>
        <w:t xml:space="preserve"> CM, </w:t>
      </w:r>
      <w:proofErr w:type="spellStart"/>
      <w:r w:rsidR="008D1083" w:rsidRPr="00267E39">
        <w:rPr>
          <w:lang w:val="en-US"/>
        </w:rPr>
        <w:t>Methner</w:t>
      </w:r>
      <w:proofErr w:type="spellEnd"/>
      <w:r w:rsidR="008D1083" w:rsidRPr="00267E39">
        <w:rPr>
          <w:lang w:val="en-US"/>
        </w:rPr>
        <w:t xml:space="preserve"> A, Nave KA, </w:t>
      </w:r>
      <w:r w:rsidR="008D1083" w:rsidRPr="00267E39">
        <w:rPr>
          <w:b/>
          <w:lang w:val="en-US"/>
        </w:rPr>
        <w:t>Werner HB</w:t>
      </w:r>
      <w:r w:rsidR="008D1083" w:rsidRPr="00267E39">
        <w:rPr>
          <w:lang w:val="en-US"/>
        </w:rPr>
        <w:t xml:space="preserve">*, </w:t>
      </w:r>
      <w:proofErr w:type="spellStart"/>
      <w:r w:rsidR="008D1083" w:rsidRPr="00267E39">
        <w:rPr>
          <w:lang w:val="en-US"/>
        </w:rPr>
        <w:t>Sereda</w:t>
      </w:r>
      <w:proofErr w:type="spellEnd"/>
      <w:r w:rsidR="008D1083" w:rsidRPr="00267E39">
        <w:rPr>
          <w:lang w:val="en-US"/>
        </w:rPr>
        <w:t xml:space="preserve"> MW* (2015)</w:t>
      </w:r>
      <w:r w:rsidR="008D1083" w:rsidRPr="00267E39">
        <w:rPr>
          <w:vertAlign w:val="superscript"/>
          <w:lang w:val="en-US"/>
        </w:rPr>
        <w:t xml:space="preserve"> </w:t>
      </w:r>
      <w:r w:rsidR="008D1083" w:rsidRPr="00267E39">
        <w:rPr>
          <w:lang w:val="en-US"/>
        </w:rPr>
        <w:t xml:space="preserve">Curcumin Therapy in a Plp1 Transgenic Mouse Model of </w:t>
      </w:r>
      <w:proofErr w:type="spellStart"/>
      <w:r w:rsidR="008D1083" w:rsidRPr="00267E39">
        <w:rPr>
          <w:lang w:val="en-US"/>
        </w:rPr>
        <w:t>Pelizaeus</w:t>
      </w:r>
      <w:proofErr w:type="spellEnd"/>
      <w:r w:rsidR="008D1083" w:rsidRPr="00267E39">
        <w:rPr>
          <w:lang w:val="en-US"/>
        </w:rPr>
        <w:t xml:space="preserve">-Merzbacher Disease. Annals of Clinical and Translational Neurology 2:787. </w:t>
      </w:r>
      <w:r w:rsidR="008D1083" w:rsidRPr="00267E39">
        <w:rPr>
          <w:b/>
          <w:kern w:val="1"/>
          <w:lang w:val="en-US"/>
        </w:rPr>
        <w:t xml:space="preserve">*, </w:t>
      </w:r>
      <w:r w:rsidR="008D1083" w:rsidRPr="00267E39">
        <w:rPr>
          <w:kern w:val="1"/>
          <w:lang w:val="en-US"/>
        </w:rPr>
        <w:t xml:space="preserve">shared </w:t>
      </w:r>
      <w:r w:rsidR="008D1083" w:rsidRPr="00267E39">
        <w:rPr>
          <w:b/>
          <w:kern w:val="1"/>
          <w:lang w:val="en-US"/>
        </w:rPr>
        <w:t>correspondence</w:t>
      </w:r>
    </w:p>
    <w:p w14:paraId="04062893" w14:textId="77777777" w:rsidR="008D1083" w:rsidRPr="00267E39" w:rsidRDefault="008D1083" w:rsidP="001E1EA8">
      <w:pPr>
        <w:jc w:val="both"/>
        <w:rPr>
          <w:lang w:val="en-US"/>
        </w:rPr>
      </w:pPr>
    </w:p>
    <w:p w14:paraId="7B4F389C" w14:textId="77777777" w:rsidR="008D1083" w:rsidRPr="00267E39" w:rsidRDefault="002945FD" w:rsidP="001E1EA8">
      <w:pPr>
        <w:jc w:val="both"/>
        <w:rPr>
          <w:i/>
          <w:lang w:val="en-US"/>
        </w:rPr>
      </w:pPr>
      <w:r w:rsidRPr="00267E39">
        <w:rPr>
          <w:lang w:val="en-US"/>
        </w:rPr>
        <w:lastRenderedPageBreak/>
        <w:t xml:space="preserve">43. </w:t>
      </w:r>
      <w:proofErr w:type="spellStart"/>
      <w:r w:rsidR="008D1083" w:rsidRPr="00267E39">
        <w:rPr>
          <w:lang w:val="en-US"/>
        </w:rPr>
        <w:t>Dere</w:t>
      </w:r>
      <w:proofErr w:type="spellEnd"/>
      <w:r w:rsidR="008D1083" w:rsidRPr="00267E39">
        <w:rPr>
          <w:lang w:val="en-US"/>
        </w:rPr>
        <w:t xml:space="preserve"> E, Winkler D, Ritter C, </w:t>
      </w:r>
      <w:proofErr w:type="spellStart"/>
      <w:r w:rsidR="008D1083" w:rsidRPr="00267E39">
        <w:rPr>
          <w:lang w:val="en-US"/>
        </w:rPr>
        <w:t>Ronnenberg</w:t>
      </w:r>
      <w:proofErr w:type="spellEnd"/>
      <w:r w:rsidR="008D1083" w:rsidRPr="00267E39">
        <w:rPr>
          <w:lang w:val="en-US"/>
        </w:rPr>
        <w:t xml:space="preserve"> A, Poggi G, </w:t>
      </w:r>
      <w:proofErr w:type="spellStart"/>
      <w:r w:rsidR="008D1083" w:rsidRPr="00267E39">
        <w:rPr>
          <w:lang w:val="en-US"/>
        </w:rPr>
        <w:t>Patzig</w:t>
      </w:r>
      <w:proofErr w:type="spellEnd"/>
      <w:r w:rsidR="008D1083" w:rsidRPr="00267E39">
        <w:rPr>
          <w:lang w:val="en-US"/>
        </w:rPr>
        <w:t xml:space="preserve"> J, </w:t>
      </w:r>
      <w:proofErr w:type="spellStart"/>
      <w:r w:rsidR="008D1083" w:rsidRPr="00267E39">
        <w:rPr>
          <w:lang w:val="en-US"/>
        </w:rPr>
        <w:t>Gernert</w:t>
      </w:r>
      <w:proofErr w:type="spellEnd"/>
      <w:r w:rsidR="008D1083" w:rsidRPr="00267E39">
        <w:rPr>
          <w:lang w:val="en-US"/>
        </w:rPr>
        <w:t xml:space="preserve"> M, Müller C, Nave KA, Ehrenreich H, </w:t>
      </w:r>
      <w:r w:rsidR="008D1083" w:rsidRPr="00267E39">
        <w:rPr>
          <w:b/>
          <w:lang w:val="en-US"/>
        </w:rPr>
        <w:t>Werner HB</w:t>
      </w:r>
      <w:r w:rsidR="008D1083" w:rsidRPr="00267E39">
        <w:rPr>
          <w:lang w:val="en-US"/>
        </w:rPr>
        <w:t xml:space="preserve"> (2015) Gpm6b deficiency impairs sensorimotor gating and modulates the behavioral response to a 5-HT2A/C receptor agonist. </w:t>
      </w:r>
      <w:proofErr w:type="spellStart"/>
      <w:r w:rsidR="008D1083" w:rsidRPr="00267E39">
        <w:rPr>
          <w:lang w:val="en-US"/>
        </w:rPr>
        <w:t>Behavioural</w:t>
      </w:r>
      <w:proofErr w:type="spellEnd"/>
      <w:r w:rsidR="008D1083" w:rsidRPr="00267E39">
        <w:rPr>
          <w:lang w:val="en-US"/>
        </w:rPr>
        <w:t xml:space="preserve"> Brain Research 277:254</w:t>
      </w:r>
    </w:p>
    <w:p w14:paraId="293BB521" w14:textId="77777777" w:rsidR="008D1083" w:rsidRPr="00267E39" w:rsidRDefault="008D1083" w:rsidP="001E1EA8">
      <w:pPr>
        <w:jc w:val="both"/>
        <w:rPr>
          <w:lang w:val="en-US"/>
        </w:rPr>
      </w:pPr>
    </w:p>
    <w:p w14:paraId="72A08196" w14:textId="77777777" w:rsidR="008D1083" w:rsidRPr="00267E39" w:rsidRDefault="008955E2" w:rsidP="001E1EA8">
      <w:pPr>
        <w:tabs>
          <w:tab w:val="left" w:pos="1418"/>
          <w:tab w:val="left" w:pos="1680"/>
          <w:tab w:val="left" w:pos="2240"/>
          <w:tab w:val="left" w:pos="2800"/>
          <w:tab w:val="left" w:pos="3360"/>
          <w:tab w:val="left" w:pos="3920"/>
          <w:tab w:val="left" w:pos="4480"/>
          <w:tab w:val="left" w:pos="5040"/>
          <w:tab w:val="center" w:pos="6237"/>
          <w:tab w:val="left" w:pos="6720"/>
          <w:tab w:val="left" w:pos="7680"/>
          <w:tab w:val="left" w:pos="8640"/>
        </w:tabs>
        <w:jc w:val="both"/>
        <w:rPr>
          <w:lang w:val="en-US"/>
        </w:rPr>
      </w:pPr>
      <w:r w:rsidRPr="00267E39">
        <w:rPr>
          <w:spacing w:val="-4"/>
          <w:lang w:val="en-US"/>
        </w:rPr>
        <w:t xml:space="preserve">42. </w:t>
      </w:r>
      <w:proofErr w:type="spellStart"/>
      <w:r w:rsidR="008D1083" w:rsidRPr="00267E39">
        <w:rPr>
          <w:spacing w:val="-4"/>
          <w:lang w:val="en-US"/>
        </w:rPr>
        <w:t>Mita</w:t>
      </w:r>
      <w:proofErr w:type="spellEnd"/>
      <w:r w:rsidR="008D1083" w:rsidRPr="00267E39">
        <w:rPr>
          <w:spacing w:val="-4"/>
          <w:lang w:val="en-US"/>
        </w:rPr>
        <w:t xml:space="preserve"> S, de </w:t>
      </w:r>
      <w:proofErr w:type="spellStart"/>
      <w:r w:rsidR="008D1083" w:rsidRPr="00267E39">
        <w:rPr>
          <w:spacing w:val="-4"/>
          <w:lang w:val="en-US"/>
        </w:rPr>
        <w:t>Monasterio</w:t>
      </w:r>
      <w:proofErr w:type="spellEnd"/>
      <w:r w:rsidR="008D1083" w:rsidRPr="00267E39">
        <w:rPr>
          <w:spacing w:val="-4"/>
          <w:lang w:val="en-US"/>
        </w:rPr>
        <w:t xml:space="preserve">-Schrader P, </w:t>
      </w:r>
      <w:proofErr w:type="spellStart"/>
      <w:r w:rsidR="008D1083" w:rsidRPr="00267E39">
        <w:rPr>
          <w:spacing w:val="-4"/>
          <w:lang w:val="en-US"/>
        </w:rPr>
        <w:t>Fünfschilling</w:t>
      </w:r>
      <w:proofErr w:type="spellEnd"/>
      <w:r w:rsidR="008D1083" w:rsidRPr="00267E39">
        <w:rPr>
          <w:spacing w:val="-4"/>
          <w:lang w:val="en-US"/>
        </w:rPr>
        <w:t xml:space="preserve"> U, Kawasaki T, Mizuno H, </w:t>
      </w:r>
      <w:proofErr w:type="spellStart"/>
      <w:r w:rsidR="008D1083" w:rsidRPr="00267E39">
        <w:rPr>
          <w:spacing w:val="-4"/>
          <w:lang w:val="en-US"/>
        </w:rPr>
        <w:t>Iwasato</w:t>
      </w:r>
      <w:proofErr w:type="spellEnd"/>
      <w:r w:rsidR="008D1083" w:rsidRPr="00267E39">
        <w:rPr>
          <w:spacing w:val="-4"/>
          <w:lang w:val="en-US"/>
        </w:rPr>
        <w:t xml:space="preserve"> T, </w:t>
      </w:r>
      <w:r w:rsidR="008D1083" w:rsidRPr="00267E39">
        <w:rPr>
          <w:rFonts w:eastAsia="MS Mincho"/>
          <w:spacing w:val="-4"/>
          <w:lang w:val="en-US"/>
        </w:rPr>
        <w:t xml:space="preserve">Nave KA, </w:t>
      </w:r>
      <w:r w:rsidR="008D1083" w:rsidRPr="00267E39">
        <w:rPr>
          <w:rFonts w:eastAsia="MS Mincho"/>
          <w:b/>
          <w:spacing w:val="-4"/>
          <w:lang w:val="en-US"/>
        </w:rPr>
        <w:t>Werner HB</w:t>
      </w:r>
      <w:r w:rsidR="008D1083" w:rsidRPr="00267E39">
        <w:rPr>
          <w:b/>
          <w:spacing w:val="-4"/>
          <w:lang w:val="en-US"/>
        </w:rPr>
        <w:t>*</w:t>
      </w:r>
      <w:r w:rsidR="008D1083" w:rsidRPr="00267E39">
        <w:rPr>
          <w:rFonts w:eastAsia="MS Mincho"/>
          <w:b/>
          <w:spacing w:val="-4"/>
          <w:lang w:val="en-US"/>
        </w:rPr>
        <w:t>,</w:t>
      </w:r>
      <w:r w:rsidR="008D1083" w:rsidRPr="00267E39">
        <w:rPr>
          <w:rFonts w:eastAsia="MS Mincho"/>
          <w:b/>
          <w:spacing w:val="-2"/>
          <w:lang w:val="en-US"/>
        </w:rPr>
        <w:t xml:space="preserve"> </w:t>
      </w:r>
      <w:r w:rsidR="008D1083" w:rsidRPr="00267E39">
        <w:rPr>
          <w:rFonts w:eastAsia="MS Mincho"/>
          <w:lang w:val="en-US"/>
        </w:rPr>
        <w:t>Hirata T</w:t>
      </w:r>
      <w:r w:rsidR="008D1083" w:rsidRPr="00267E39">
        <w:rPr>
          <w:lang w:val="en-US"/>
        </w:rPr>
        <w:t>* (2015) Transcallosal projections require glycoprotein M6-dependent neurite growth and guidance. Cerebral Cortex 25:4111</w:t>
      </w:r>
      <w:r w:rsidR="008D1083" w:rsidRPr="00267E39">
        <w:rPr>
          <w:i/>
          <w:lang w:val="en-US"/>
        </w:rPr>
        <w:t xml:space="preserve">. </w:t>
      </w:r>
      <w:r w:rsidR="008D1083" w:rsidRPr="00267E39">
        <w:rPr>
          <w:b/>
          <w:kern w:val="1"/>
          <w:lang w:val="en-US"/>
        </w:rPr>
        <w:t xml:space="preserve">*, </w:t>
      </w:r>
      <w:r w:rsidR="008D1083" w:rsidRPr="00267E39">
        <w:rPr>
          <w:kern w:val="1"/>
          <w:lang w:val="en-US"/>
        </w:rPr>
        <w:t xml:space="preserve">shared </w:t>
      </w:r>
      <w:r w:rsidR="008D1083" w:rsidRPr="00267E39">
        <w:rPr>
          <w:b/>
          <w:kern w:val="1"/>
          <w:lang w:val="en-US"/>
        </w:rPr>
        <w:t>correspondence</w:t>
      </w:r>
    </w:p>
    <w:p w14:paraId="12984617" w14:textId="77777777" w:rsidR="008D1083" w:rsidRPr="00267E39" w:rsidRDefault="008D1083" w:rsidP="001E1EA8">
      <w:pPr>
        <w:widowControl w:val="0"/>
        <w:autoSpaceDE w:val="0"/>
        <w:autoSpaceDN w:val="0"/>
        <w:adjustRightInd w:val="0"/>
        <w:ind w:right="-6"/>
        <w:jc w:val="both"/>
        <w:rPr>
          <w:kern w:val="1"/>
          <w:lang w:val="en-US"/>
        </w:rPr>
      </w:pPr>
    </w:p>
    <w:p w14:paraId="76C597B9" w14:textId="77777777" w:rsidR="00CD428B" w:rsidRPr="00267E39" w:rsidRDefault="00CD428B" w:rsidP="001E1EA8">
      <w:pPr>
        <w:widowControl w:val="0"/>
        <w:autoSpaceDE w:val="0"/>
        <w:autoSpaceDN w:val="0"/>
        <w:adjustRightInd w:val="0"/>
        <w:ind w:right="-6"/>
        <w:jc w:val="both"/>
        <w:rPr>
          <w:kern w:val="1"/>
          <w:lang w:val="en-US"/>
        </w:rPr>
      </w:pPr>
    </w:p>
    <w:p w14:paraId="155A9D54" w14:textId="77777777" w:rsidR="00CD428B" w:rsidRPr="00267E39" w:rsidRDefault="00CD428B" w:rsidP="001E1EA8">
      <w:pPr>
        <w:widowControl w:val="0"/>
        <w:autoSpaceDE w:val="0"/>
        <w:autoSpaceDN w:val="0"/>
        <w:adjustRightInd w:val="0"/>
        <w:ind w:right="-6"/>
        <w:jc w:val="both"/>
        <w:rPr>
          <w:b/>
          <w:kern w:val="1"/>
          <w:u w:val="single"/>
          <w:lang w:val="en-US"/>
        </w:rPr>
      </w:pPr>
      <w:r w:rsidRPr="00267E39">
        <w:rPr>
          <w:b/>
          <w:kern w:val="1"/>
          <w:u w:val="single"/>
          <w:lang w:val="en-US"/>
        </w:rPr>
        <w:t>2014</w:t>
      </w:r>
    </w:p>
    <w:p w14:paraId="50526293" w14:textId="77777777" w:rsidR="00CD428B" w:rsidRPr="00267E39" w:rsidRDefault="00CD428B" w:rsidP="001E1EA8">
      <w:pPr>
        <w:widowControl w:val="0"/>
        <w:autoSpaceDE w:val="0"/>
        <w:autoSpaceDN w:val="0"/>
        <w:adjustRightInd w:val="0"/>
        <w:ind w:right="-6"/>
        <w:jc w:val="both"/>
        <w:rPr>
          <w:kern w:val="1"/>
          <w:lang w:val="en-US"/>
        </w:rPr>
      </w:pPr>
    </w:p>
    <w:p w14:paraId="039C910D" w14:textId="77777777" w:rsidR="008D1083" w:rsidRPr="00267E39" w:rsidRDefault="005B5E5A" w:rsidP="001E1EA8">
      <w:pPr>
        <w:widowControl w:val="0"/>
        <w:autoSpaceDE w:val="0"/>
        <w:autoSpaceDN w:val="0"/>
        <w:adjustRightInd w:val="0"/>
        <w:ind w:right="-6"/>
        <w:jc w:val="both"/>
        <w:rPr>
          <w:b/>
          <w:kern w:val="1"/>
          <w:lang w:val="en-US"/>
        </w:rPr>
      </w:pPr>
      <w:r w:rsidRPr="00267E39">
        <w:rPr>
          <w:lang w:val="en-US"/>
        </w:rPr>
        <w:t xml:space="preserve">41. </w:t>
      </w:r>
      <w:proofErr w:type="spellStart"/>
      <w:r w:rsidR="008D1083" w:rsidRPr="00267E39">
        <w:rPr>
          <w:lang w:val="en-US"/>
        </w:rPr>
        <w:t>Patzig</w:t>
      </w:r>
      <w:proofErr w:type="spellEnd"/>
      <w:r w:rsidR="008D1083" w:rsidRPr="00267E39">
        <w:rPr>
          <w:lang w:val="en-US"/>
        </w:rPr>
        <w:t xml:space="preserve"> J, </w:t>
      </w:r>
      <w:proofErr w:type="spellStart"/>
      <w:r w:rsidR="008D1083" w:rsidRPr="00267E39">
        <w:rPr>
          <w:lang w:val="en-US"/>
        </w:rPr>
        <w:t>Dworschak</w:t>
      </w:r>
      <w:proofErr w:type="spellEnd"/>
      <w:r w:rsidR="008D1083" w:rsidRPr="00267E39">
        <w:rPr>
          <w:lang w:val="en-US"/>
        </w:rPr>
        <w:t xml:space="preserve"> MS, Martens AK, *</w:t>
      </w:r>
      <w:r w:rsidR="008D1083" w:rsidRPr="00267E39">
        <w:rPr>
          <w:b/>
          <w:lang w:val="en-US"/>
        </w:rPr>
        <w:t>Werner HB</w:t>
      </w:r>
      <w:r w:rsidR="008D1083" w:rsidRPr="00267E39">
        <w:rPr>
          <w:lang w:val="en-US"/>
        </w:rPr>
        <w:t xml:space="preserve"> (2014) </w:t>
      </w:r>
      <w:proofErr w:type="spellStart"/>
      <w:r w:rsidR="008D1083" w:rsidRPr="00267E39">
        <w:rPr>
          <w:lang w:val="en-US"/>
        </w:rPr>
        <w:t>Septins</w:t>
      </w:r>
      <w:proofErr w:type="spellEnd"/>
      <w:r w:rsidR="008D1083" w:rsidRPr="00267E39">
        <w:rPr>
          <w:lang w:val="en-US"/>
        </w:rPr>
        <w:t xml:space="preserve"> in the glial cells of the nervous system. Biological Chemistry 395:143. </w:t>
      </w:r>
      <w:r w:rsidR="008D1083" w:rsidRPr="00267E39">
        <w:rPr>
          <w:i/>
          <w:kern w:val="1"/>
          <w:lang w:val="en-US"/>
        </w:rPr>
        <w:t>Invited review (peer reviewed).</w:t>
      </w:r>
      <w:r w:rsidR="008D1083" w:rsidRPr="00267E39">
        <w:rPr>
          <w:kern w:val="1"/>
          <w:lang w:val="en-US"/>
        </w:rPr>
        <w:t xml:space="preserve"> </w:t>
      </w:r>
      <w:r w:rsidR="008D1083" w:rsidRPr="00267E39">
        <w:rPr>
          <w:b/>
          <w:kern w:val="1"/>
          <w:lang w:val="en-US"/>
        </w:rPr>
        <w:t>*, correspondence</w:t>
      </w:r>
    </w:p>
    <w:p w14:paraId="28754590" w14:textId="77777777" w:rsidR="008D1083" w:rsidRPr="00267E39" w:rsidRDefault="008D1083" w:rsidP="001E1EA8">
      <w:pPr>
        <w:widowControl w:val="0"/>
        <w:autoSpaceDE w:val="0"/>
        <w:autoSpaceDN w:val="0"/>
        <w:adjustRightInd w:val="0"/>
        <w:ind w:right="-6"/>
        <w:jc w:val="both"/>
        <w:rPr>
          <w:b/>
          <w:kern w:val="1"/>
          <w:lang w:val="en-US"/>
        </w:rPr>
      </w:pPr>
    </w:p>
    <w:p w14:paraId="35FA74BD" w14:textId="77777777" w:rsidR="008D1083" w:rsidRPr="00267E39" w:rsidRDefault="005707D2" w:rsidP="001E1EA8">
      <w:pPr>
        <w:jc w:val="both"/>
        <w:rPr>
          <w:spacing w:val="-6"/>
          <w:lang w:val="en-US"/>
        </w:rPr>
      </w:pPr>
      <w:r w:rsidRPr="00267E39">
        <w:rPr>
          <w:spacing w:val="-6"/>
          <w:lang w:val="en-US"/>
        </w:rPr>
        <w:t xml:space="preserve">40. </w:t>
      </w:r>
      <w:r w:rsidR="008D1083" w:rsidRPr="00267E39">
        <w:rPr>
          <w:spacing w:val="-6"/>
          <w:lang w:val="en-US"/>
        </w:rPr>
        <w:t xml:space="preserve">Muneer Z, </w:t>
      </w:r>
      <w:proofErr w:type="spellStart"/>
      <w:r w:rsidR="008D1083" w:rsidRPr="00267E39">
        <w:rPr>
          <w:spacing w:val="-6"/>
          <w:lang w:val="en-US"/>
        </w:rPr>
        <w:t>Wiesinger</w:t>
      </w:r>
      <w:proofErr w:type="spellEnd"/>
      <w:r w:rsidR="008D1083" w:rsidRPr="00267E39">
        <w:rPr>
          <w:spacing w:val="-6"/>
          <w:lang w:val="en-US"/>
        </w:rPr>
        <w:t xml:space="preserve"> C, </w:t>
      </w:r>
      <w:proofErr w:type="spellStart"/>
      <w:r w:rsidR="008D1083" w:rsidRPr="00267E39">
        <w:rPr>
          <w:spacing w:val="-6"/>
          <w:lang w:val="en-US"/>
        </w:rPr>
        <w:t>Voigtländer</w:t>
      </w:r>
      <w:proofErr w:type="spellEnd"/>
      <w:r w:rsidR="008D1083" w:rsidRPr="00267E39">
        <w:rPr>
          <w:spacing w:val="-6"/>
          <w:lang w:val="en-US"/>
        </w:rPr>
        <w:t xml:space="preserve"> T, </w:t>
      </w:r>
      <w:r w:rsidR="008D1083" w:rsidRPr="00267E39">
        <w:rPr>
          <w:b/>
          <w:spacing w:val="-6"/>
          <w:lang w:val="en-US"/>
        </w:rPr>
        <w:t>Werner HB</w:t>
      </w:r>
      <w:r w:rsidR="008D1083" w:rsidRPr="00267E39">
        <w:rPr>
          <w:spacing w:val="-6"/>
          <w:lang w:val="en-US"/>
        </w:rPr>
        <w:t xml:space="preserve">, Berger J, </w:t>
      </w:r>
      <w:proofErr w:type="spellStart"/>
      <w:r w:rsidR="008D1083" w:rsidRPr="00267E39">
        <w:rPr>
          <w:spacing w:val="-6"/>
          <w:lang w:val="en-US"/>
        </w:rPr>
        <w:t>Forss-Petter</w:t>
      </w:r>
      <w:proofErr w:type="spellEnd"/>
      <w:r w:rsidR="008D1083" w:rsidRPr="00267E39">
        <w:rPr>
          <w:spacing w:val="-6"/>
          <w:lang w:val="en-US"/>
        </w:rPr>
        <w:t xml:space="preserve"> S (2014) </w:t>
      </w:r>
      <w:r w:rsidR="008D1083" w:rsidRPr="00267E39">
        <w:rPr>
          <w:i/>
          <w:spacing w:val="-6"/>
          <w:kern w:val="36"/>
          <w:lang w:val="en-US"/>
        </w:rPr>
        <w:t>Abcd2</w:t>
      </w:r>
      <w:r w:rsidR="008D1083" w:rsidRPr="00267E39">
        <w:rPr>
          <w:spacing w:val="-6"/>
          <w:kern w:val="36"/>
          <w:lang w:val="en-US"/>
        </w:rPr>
        <w:t xml:space="preserve"> Is a strong modifier </w:t>
      </w:r>
      <w:r w:rsidR="008D1083" w:rsidRPr="00267E39">
        <w:rPr>
          <w:spacing w:val="-2"/>
          <w:kern w:val="36"/>
          <w:lang w:val="en-US"/>
        </w:rPr>
        <w:t xml:space="preserve">of the metabolic impairments in peritoneal macrophages of </w:t>
      </w:r>
      <w:r w:rsidR="008D1083" w:rsidRPr="00267E39">
        <w:rPr>
          <w:i/>
          <w:spacing w:val="-2"/>
          <w:kern w:val="36"/>
          <w:lang w:val="en-US"/>
        </w:rPr>
        <w:t>Abcd1</w:t>
      </w:r>
      <w:r w:rsidR="008D1083" w:rsidRPr="00267E39">
        <w:rPr>
          <w:spacing w:val="-2"/>
          <w:kern w:val="36"/>
          <w:lang w:val="en-US"/>
        </w:rPr>
        <w:t xml:space="preserve">-deficient mice. </w:t>
      </w:r>
      <w:proofErr w:type="spellStart"/>
      <w:r w:rsidR="008D1083" w:rsidRPr="00267E39">
        <w:rPr>
          <w:spacing w:val="-2"/>
          <w:kern w:val="1"/>
          <w:lang w:val="en-US"/>
        </w:rPr>
        <w:t>PLoS</w:t>
      </w:r>
      <w:proofErr w:type="spellEnd"/>
      <w:r w:rsidR="008D1083" w:rsidRPr="00267E39">
        <w:rPr>
          <w:spacing w:val="-2"/>
          <w:kern w:val="1"/>
          <w:lang w:val="en-US"/>
        </w:rPr>
        <w:t xml:space="preserve"> ONE 9:</w:t>
      </w:r>
      <w:r w:rsidR="008D1083" w:rsidRPr="00267E39">
        <w:rPr>
          <w:spacing w:val="-2"/>
          <w:lang w:val="en-US"/>
        </w:rPr>
        <w:t xml:space="preserve"> e108655</w:t>
      </w:r>
    </w:p>
    <w:p w14:paraId="645D3ED0" w14:textId="77777777" w:rsidR="008D1083" w:rsidRPr="00267E39" w:rsidRDefault="008D1083" w:rsidP="001E1EA8">
      <w:pPr>
        <w:pStyle w:val="desc"/>
        <w:spacing w:beforeLines="0" w:afterLines="0"/>
        <w:jc w:val="both"/>
        <w:rPr>
          <w:rFonts w:ascii="Arial" w:hAnsi="Arial"/>
          <w:spacing w:val="-2"/>
          <w:sz w:val="22"/>
          <w:szCs w:val="22"/>
          <w:lang w:val="en-US"/>
        </w:rPr>
      </w:pPr>
    </w:p>
    <w:p w14:paraId="683FAEB1" w14:textId="77777777" w:rsidR="008D1083" w:rsidRPr="00267E39" w:rsidRDefault="00AB2340" w:rsidP="001E1EA8">
      <w:pPr>
        <w:pStyle w:val="desc"/>
        <w:spacing w:beforeLines="0" w:afterLines="0"/>
        <w:jc w:val="both"/>
        <w:rPr>
          <w:rFonts w:ascii="Arial" w:hAnsi="Arial"/>
          <w:sz w:val="22"/>
          <w:szCs w:val="22"/>
          <w:lang w:val="en-US"/>
        </w:rPr>
      </w:pPr>
      <w:r w:rsidRPr="00267E39">
        <w:rPr>
          <w:rFonts w:ascii="Arial" w:hAnsi="Arial"/>
          <w:spacing w:val="-2"/>
          <w:sz w:val="22"/>
          <w:szCs w:val="22"/>
          <w:lang w:val="en-US"/>
        </w:rPr>
        <w:t xml:space="preserve">39. </w:t>
      </w:r>
      <w:proofErr w:type="spellStart"/>
      <w:r w:rsidR="008D1083" w:rsidRPr="00267E39">
        <w:rPr>
          <w:rFonts w:ascii="Arial" w:hAnsi="Arial"/>
          <w:spacing w:val="-2"/>
          <w:sz w:val="22"/>
          <w:szCs w:val="22"/>
          <w:lang w:val="en-US"/>
        </w:rPr>
        <w:t>Prukop</w:t>
      </w:r>
      <w:proofErr w:type="spellEnd"/>
      <w:r w:rsidR="008D1083" w:rsidRPr="00267E39">
        <w:rPr>
          <w:rFonts w:ascii="Arial" w:hAnsi="Arial"/>
          <w:spacing w:val="-2"/>
          <w:sz w:val="22"/>
          <w:szCs w:val="22"/>
          <w:lang w:val="en-US"/>
        </w:rPr>
        <w:t xml:space="preserve"> T, </w:t>
      </w:r>
      <w:proofErr w:type="spellStart"/>
      <w:r w:rsidR="008D1083" w:rsidRPr="00267E39">
        <w:rPr>
          <w:rFonts w:ascii="Arial" w:hAnsi="Arial"/>
          <w:spacing w:val="-2"/>
          <w:sz w:val="22"/>
          <w:szCs w:val="22"/>
          <w:lang w:val="en-US"/>
        </w:rPr>
        <w:t>Epplen</w:t>
      </w:r>
      <w:proofErr w:type="spellEnd"/>
      <w:r w:rsidR="008D1083" w:rsidRPr="00267E39">
        <w:rPr>
          <w:rFonts w:ascii="Arial" w:hAnsi="Arial"/>
          <w:spacing w:val="-2"/>
          <w:sz w:val="22"/>
          <w:szCs w:val="22"/>
          <w:lang w:val="en-US"/>
        </w:rPr>
        <w:t xml:space="preserve"> DB, </w:t>
      </w:r>
      <w:proofErr w:type="spellStart"/>
      <w:r w:rsidR="008D1083" w:rsidRPr="00267E39">
        <w:rPr>
          <w:rFonts w:ascii="Arial" w:hAnsi="Arial"/>
          <w:spacing w:val="-2"/>
          <w:sz w:val="22"/>
          <w:szCs w:val="22"/>
          <w:lang w:val="en-US"/>
        </w:rPr>
        <w:t>Nientiedt</w:t>
      </w:r>
      <w:proofErr w:type="spellEnd"/>
      <w:r w:rsidR="008D1083" w:rsidRPr="00267E39">
        <w:rPr>
          <w:rFonts w:ascii="Arial" w:hAnsi="Arial"/>
          <w:spacing w:val="-2"/>
          <w:sz w:val="22"/>
          <w:szCs w:val="22"/>
          <w:lang w:val="en-US"/>
        </w:rPr>
        <w:t xml:space="preserve"> T, </w:t>
      </w:r>
      <w:proofErr w:type="spellStart"/>
      <w:r w:rsidR="008D1083" w:rsidRPr="00267E39">
        <w:rPr>
          <w:rFonts w:ascii="Arial" w:hAnsi="Arial"/>
          <w:spacing w:val="-2"/>
          <w:sz w:val="22"/>
          <w:szCs w:val="22"/>
          <w:lang w:val="en-US"/>
        </w:rPr>
        <w:t>Wichert</w:t>
      </w:r>
      <w:proofErr w:type="spellEnd"/>
      <w:r w:rsidR="008D1083" w:rsidRPr="00267E39">
        <w:rPr>
          <w:rFonts w:ascii="Arial" w:hAnsi="Arial"/>
          <w:spacing w:val="-2"/>
          <w:sz w:val="22"/>
          <w:szCs w:val="22"/>
          <w:lang w:val="en-US"/>
        </w:rPr>
        <w:t xml:space="preserve"> SP, </w:t>
      </w:r>
      <w:proofErr w:type="spellStart"/>
      <w:r w:rsidR="008D1083" w:rsidRPr="00267E39">
        <w:rPr>
          <w:rFonts w:ascii="Arial" w:hAnsi="Arial"/>
          <w:spacing w:val="-2"/>
          <w:sz w:val="22"/>
          <w:szCs w:val="22"/>
          <w:lang w:val="en-US"/>
        </w:rPr>
        <w:t>Fledrich</w:t>
      </w:r>
      <w:proofErr w:type="spellEnd"/>
      <w:r w:rsidR="008D1083" w:rsidRPr="00267E39">
        <w:rPr>
          <w:rFonts w:ascii="Arial" w:hAnsi="Arial"/>
          <w:spacing w:val="-2"/>
          <w:sz w:val="22"/>
          <w:szCs w:val="22"/>
          <w:lang w:val="en-US"/>
        </w:rPr>
        <w:t xml:space="preserve"> R, </w:t>
      </w:r>
      <w:proofErr w:type="spellStart"/>
      <w:r w:rsidR="008D1083" w:rsidRPr="00267E39">
        <w:rPr>
          <w:rFonts w:ascii="Arial" w:hAnsi="Arial"/>
          <w:spacing w:val="-2"/>
          <w:sz w:val="22"/>
          <w:szCs w:val="22"/>
          <w:lang w:val="en-US"/>
        </w:rPr>
        <w:t>Stassart</w:t>
      </w:r>
      <w:proofErr w:type="spellEnd"/>
      <w:r w:rsidR="008D1083" w:rsidRPr="00267E39">
        <w:rPr>
          <w:rFonts w:ascii="Arial" w:hAnsi="Arial"/>
          <w:spacing w:val="-2"/>
          <w:sz w:val="22"/>
          <w:szCs w:val="22"/>
          <w:lang w:val="en-US"/>
        </w:rPr>
        <w:t xml:space="preserve"> RM, </w:t>
      </w:r>
      <w:proofErr w:type="spellStart"/>
      <w:r w:rsidR="008D1083" w:rsidRPr="00267E39">
        <w:rPr>
          <w:rFonts w:ascii="Arial" w:hAnsi="Arial"/>
          <w:spacing w:val="-2"/>
          <w:sz w:val="22"/>
          <w:szCs w:val="22"/>
          <w:lang w:val="en-US"/>
        </w:rPr>
        <w:t>Rossner</w:t>
      </w:r>
      <w:proofErr w:type="spellEnd"/>
      <w:r w:rsidR="008D1083" w:rsidRPr="00267E39">
        <w:rPr>
          <w:rFonts w:ascii="Arial" w:hAnsi="Arial"/>
          <w:spacing w:val="-2"/>
          <w:sz w:val="22"/>
          <w:szCs w:val="22"/>
          <w:lang w:val="en-US"/>
        </w:rPr>
        <w:t xml:space="preserve"> MJ, Edgar JM, </w:t>
      </w:r>
      <w:r w:rsidR="008D1083" w:rsidRPr="00267E39">
        <w:rPr>
          <w:rFonts w:ascii="Arial" w:hAnsi="Arial"/>
          <w:b/>
          <w:spacing w:val="-2"/>
          <w:sz w:val="22"/>
          <w:szCs w:val="22"/>
          <w:lang w:val="en-US"/>
        </w:rPr>
        <w:t>Werner HB,</w:t>
      </w:r>
      <w:r w:rsidR="008D1083" w:rsidRPr="00267E39">
        <w:rPr>
          <w:rFonts w:ascii="Arial" w:hAnsi="Arial"/>
          <w:sz w:val="22"/>
          <w:szCs w:val="22"/>
          <w:lang w:val="en-US"/>
        </w:rPr>
        <w:t xml:space="preserve"> Nave KA, </w:t>
      </w:r>
      <w:proofErr w:type="spellStart"/>
      <w:r w:rsidR="008D1083" w:rsidRPr="00267E39">
        <w:rPr>
          <w:rFonts w:ascii="Arial" w:hAnsi="Arial"/>
          <w:sz w:val="22"/>
          <w:szCs w:val="22"/>
          <w:lang w:val="en-US"/>
        </w:rPr>
        <w:t>Sereda</w:t>
      </w:r>
      <w:proofErr w:type="spellEnd"/>
      <w:r w:rsidR="008D1083" w:rsidRPr="00267E39">
        <w:rPr>
          <w:rFonts w:ascii="Arial" w:hAnsi="Arial"/>
          <w:sz w:val="22"/>
          <w:szCs w:val="22"/>
          <w:lang w:val="en-US"/>
        </w:rPr>
        <w:t xml:space="preserve"> MW (2014) </w:t>
      </w:r>
      <w:hyperlink r:id="rId41" w:history="1">
        <w:r w:rsidR="008D1083" w:rsidRPr="00267E39">
          <w:rPr>
            <w:rFonts w:ascii="Arial" w:hAnsi="Arial"/>
            <w:sz w:val="22"/>
            <w:szCs w:val="22"/>
            <w:lang w:val="en-US"/>
          </w:rPr>
          <w:t xml:space="preserve">Progesterone Antagonist Therapy in a </w:t>
        </w:r>
        <w:proofErr w:type="spellStart"/>
        <w:r w:rsidR="008D1083" w:rsidRPr="00267E39">
          <w:rPr>
            <w:rFonts w:ascii="Arial" w:hAnsi="Arial"/>
            <w:sz w:val="22"/>
            <w:szCs w:val="22"/>
            <w:lang w:val="en-US"/>
          </w:rPr>
          <w:t>Pelizaeus</w:t>
        </w:r>
        <w:proofErr w:type="spellEnd"/>
        <w:r w:rsidR="008D1083" w:rsidRPr="00267E39">
          <w:rPr>
            <w:rFonts w:ascii="Arial" w:hAnsi="Arial"/>
            <w:sz w:val="22"/>
            <w:szCs w:val="22"/>
            <w:lang w:val="en-US"/>
          </w:rPr>
          <w:t>-Merzbacher Mouse Model.</w:t>
        </w:r>
      </w:hyperlink>
      <w:r w:rsidR="008D1083" w:rsidRPr="00267E39">
        <w:rPr>
          <w:rFonts w:ascii="Arial" w:hAnsi="Arial"/>
          <w:sz w:val="22"/>
          <w:szCs w:val="22"/>
          <w:lang w:val="en-US"/>
        </w:rPr>
        <w:t xml:space="preserve"> American Journal of Human Genetics 94:533</w:t>
      </w:r>
    </w:p>
    <w:p w14:paraId="6E1DA32D" w14:textId="77777777" w:rsidR="007F76F3" w:rsidRPr="00267E39" w:rsidRDefault="007F76F3" w:rsidP="001E1EA8">
      <w:pPr>
        <w:jc w:val="both"/>
        <w:rPr>
          <w:rFonts w:eastAsia="MS Mincho"/>
          <w:lang w:val="en-US"/>
        </w:rPr>
      </w:pPr>
    </w:p>
    <w:p w14:paraId="0209DE40" w14:textId="77777777" w:rsidR="007F76F3" w:rsidRPr="00267E39" w:rsidRDefault="00BF667B" w:rsidP="001E1EA8">
      <w:pPr>
        <w:jc w:val="both"/>
        <w:rPr>
          <w:lang w:val="en-US"/>
        </w:rPr>
      </w:pPr>
      <w:r w:rsidRPr="00267E39">
        <w:rPr>
          <w:rFonts w:eastAsia="MS Mincho"/>
          <w:lang w:val="en-US"/>
        </w:rPr>
        <w:t xml:space="preserve">38. </w:t>
      </w:r>
      <w:r w:rsidR="007F76F3" w:rsidRPr="00267E39">
        <w:rPr>
          <w:rFonts w:eastAsia="MS Mincho"/>
          <w:lang w:val="en-US"/>
        </w:rPr>
        <w:t xml:space="preserve">Nave KA*, </w:t>
      </w:r>
      <w:r w:rsidR="007F76F3" w:rsidRPr="00267E39">
        <w:rPr>
          <w:rFonts w:eastAsia="MS Mincho"/>
          <w:b/>
          <w:lang w:val="en-US"/>
        </w:rPr>
        <w:t>Werner HB</w:t>
      </w:r>
      <w:r w:rsidR="007F76F3" w:rsidRPr="00267E39">
        <w:rPr>
          <w:b/>
          <w:lang w:val="en-US"/>
        </w:rPr>
        <w:t>*</w:t>
      </w:r>
      <w:r w:rsidR="007F76F3" w:rsidRPr="00267E39">
        <w:rPr>
          <w:rFonts w:eastAsia="MS Mincho"/>
          <w:lang w:val="en-US"/>
        </w:rPr>
        <w:t xml:space="preserve"> (2014)</w:t>
      </w:r>
      <w:r w:rsidR="007F76F3" w:rsidRPr="00267E39">
        <w:rPr>
          <w:kern w:val="1"/>
          <w:lang w:val="en-US"/>
        </w:rPr>
        <w:t xml:space="preserve"> Myelination of the nervous system: mechanisms and functions. Annual Review of Cell and Developmental Biology 30:503. </w:t>
      </w:r>
      <w:r w:rsidR="003F45C9" w:rsidRPr="00267E39">
        <w:rPr>
          <w:i/>
          <w:kern w:val="1"/>
          <w:lang w:val="en-US"/>
        </w:rPr>
        <w:t>Review.</w:t>
      </w:r>
      <w:r w:rsidR="003F45C9" w:rsidRPr="00267E39">
        <w:rPr>
          <w:kern w:val="1"/>
          <w:lang w:val="en-US"/>
        </w:rPr>
        <w:t xml:space="preserve"> </w:t>
      </w:r>
      <w:r w:rsidR="007F76F3" w:rsidRPr="00267E39">
        <w:rPr>
          <w:b/>
          <w:kern w:val="1"/>
          <w:lang w:val="en-US"/>
        </w:rPr>
        <w:t xml:space="preserve">*, </w:t>
      </w:r>
      <w:r w:rsidR="007F76F3" w:rsidRPr="00267E39">
        <w:rPr>
          <w:kern w:val="1"/>
          <w:lang w:val="en-US"/>
        </w:rPr>
        <w:t xml:space="preserve">shared </w:t>
      </w:r>
      <w:r w:rsidR="007F76F3" w:rsidRPr="00267E39">
        <w:rPr>
          <w:b/>
          <w:kern w:val="1"/>
          <w:lang w:val="en-US"/>
        </w:rPr>
        <w:t>correspondence</w:t>
      </w:r>
    </w:p>
    <w:p w14:paraId="4F9FFC1D" w14:textId="77777777" w:rsidR="007F76F3" w:rsidRPr="00267E39" w:rsidRDefault="007F76F3" w:rsidP="001E1EA8">
      <w:pPr>
        <w:pStyle w:val="Titel1"/>
        <w:spacing w:beforeLines="0" w:afterLines="0"/>
        <w:jc w:val="both"/>
        <w:rPr>
          <w:rFonts w:ascii="Arial" w:hAnsi="Arial"/>
          <w:sz w:val="22"/>
          <w:szCs w:val="22"/>
          <w:lang w:val="en-US"/>
        </w:rPr>
      </w:pPr>
    </w:p>
    <w:p w14:paraId="4797CD96" w14:textId="77777777" w:rsidR="007F76F3" w:rsidRPr="00267E39" w:rsidRDefault="00BF667B" w:rsidP="001E1EA8">
      <w:pPr>
        <w:pStyle w:val="Titel1"/>
        <w:spacing w:beforeLines="0" w:afterLines="0"/>
        <w:jc w:val="both"/>
        <w:rPr>
          <w:rFonts w:ascii="Arial" w:hAnsi="Arial"/>
          <w:sz w:val="22"/>
          <w:szCs w:val="22"/>
          <w:lang w:val="en-US"/>
        </w:rPr>
      </w:pPr>
      <w:r w:rsidRPr="00267E39">
        <w:rPr>
          <w:rFonts w:ascii="Arial" w:hAnsi="Arial"/>
          <w:sz w:val="22"/>
          <w:szCs w:val="22"/>
          <w:lang w:val="en-US"/>
        </w:rPr>
        <w:t xml:space="preserve">37. </w:t>
      </w:r>
      <w:proofErr w:type="spellStart"/>
      <w:r w:rsidR="007F76F3" w:rsidRPr="00267E39">
        <w:rPr>
          <w:rFonts w:ascii="Arial" w:hAnsi="Arial"/>
          <w:sz w:val="22"/>
          <w:szCs w:val="22"/>
          <w:lang w:val="en-US"/>
        </w:rPr>
        <w:t>Mostowy</w:t>
      </w:r>
      <w:proofErr w:type="spellEnd"/>
      <w:r w:rsidR="007F76F3" w:rsidRPr="00267E39">
        <w:rPr>
          <w:rFonts w:ascii="Arial" w:hAnsi="Arial"/>
          <w:sz w:val="22"/>
          <w:szCs w:val="22"/>
          <w:lang w:val="en-US"/>
        </w:rPr>
        <w:t xml:space="preserve"> S, Bi E, </w:t>
      </w:r>
      <w:proofErr w:type="spellStart"/>
      <w:r w:rsidR="007F76F3" w:rsidRPr="00267E39">
        <w:rPr>
          <w:rFonts w:ascii="Arial" w:hAnsi="Arial"/>
          <w:sz w:val="22"/>
          <w:szCs w:val="22"/>
          <w:lang w:val="en-US"/>
        </w:rPr>
        <w:t>Füchtbauer</w:t>
      </w:r>
      <w:proofErr w:type="spellEnd"/>
      <w:r w:rsidR="007F76F3" w:rsidRPr="00267E39">
        <w:rPr>
          <w:rFonts w:ascii="Arial" w:hAnsi="Arial"/>
          <w:sz w:val="22"/>
          <w:szCs w:val="22"/>
          <w:lang w:val="en-US"/>
        </w:rPr>
        <w:t xml:space="preserve"> EM, </w:t>
      </w:r>
      <w:proofErr w:type="spellStart"/>
      <w:r w:rsidR="007F76F3" w:rsidRPr="00267E39">
        <w:rPr>
          <w:rFonts w:ascii="Arial" w:hAnsi="Arial"/>
          <w:sz w:val="22"/>
          <w:szCs w:val="22"/>
          <w:lang w:val="en-US"/>
        </w:rPr>
        <w:t>Goryachev</w:t>
      </w:r>
      <w:proofErr w:type="spellEnd"/>
      <w:r w:rsidR="007F76F3" w:rsidRPr="00267E39">
        <w:rPr>
          <w:rFonts w:ascii="Arial" w:hAnsi="Arial"/>
          <w:sz w:val="22"/>
          <w:szCs w:val="22"/>
          <w:lang w:val="en-US"/>
        </w:rPr>
        <w:t xml:space="preserve"> AB, </w:t>
      </w:r>
      <w:proofErr w:type="spellStart"/>
      <w:r w:rsidR="007F76F3" w:rsidRPr="00267E39">
        <w:rPr>
          <w:rFonts w:ascii="Arial" w:hAnsi="Arial"/>
          <w:sz w:val="22"/>
          <w:szCs w:val="22"/>
          <w:lang w:val="en-US"/>
        </w:rPr>
        <w:t>Montagna</w:t>
      </w:r>
      <w:proofErr w:type="spellEnd"/>
      <w:r w:rsidR="007F76F3" w:rsidRPr="00267E39">
        <w:rPr>
          <w:rFonts w:ascii="Arial" w:hAnsi="Arial"/>
          <w:sz w:val="22"/>
          <w:szCs w:val="22"/>
          <w:lang w:val="en-US"/>
        </w:rPr>
        <w:t xml:space="preserve"> C, Nagata K, Trimble WS, </w:t>
      </w:r>
      <w:r w:rsidR="007F76F3" w:rsidRPr="00267E39">
        <w:rPr>
          <w:rFonts w:ascii="Arial" w:hAnsi="Arial"/>
          <w:b/>
          <w:sz w:val="22"/>
          <w:szCs w:val="22"/>
          <w:lang w:val="en-US"/>
        </w:rPr>
        <w:t>Werner HB</w:t>
      </w:r>
      <w:r w:rsidR="007F76F3" w:rsidRPr="00267E39">
        <w:rPr>
          <w:rFonts w:ascii="Arial" w:hAnsi="Arial"/>
          <w:sz w:val="22"/>
          <w:szCs w:val="22"/>
          <w:lang w:val="en-US"/>
        </w:rPr>
        <w:t xml:space="preserve">, Yao X, </w:t>
      </w:r>
      <w:proofErr w:type="spellStart"/>
      <w:r w:rsidR="007F76F3" w:rsidRPr="00267E39">
        <w:rPr>
          <w:rFonts w:ascii="Arial" w:hAnsi="Arial"/>
          <w:sz w:val="22"/>
          <w:szCs w:val="22"/>
          <w:lang w:val="en-US"/>
        </w:rPr>
        <w:t>Zieger</w:t>
      </w:r>
      <w:proofErr w:type="spellEnd"/>
      <w:r w:rsidR="007F76F3" w:rsidRPr="00267E39">
        <w:rPr>
          <w:rFonts w:ascii="Arial" w:hAnsi="Arial"/>
          <w:sz w:val="22"/>
          <w:szCs w:val="22"/>
          <w:lang w:val="en-US"/>
        </w:rPr>
        <w:t xml:space="preserve"> B, </w:t>
      </w:r>
      <w:proofErr w:type="spellStart"/>
      <w:r w:rsidR="007F76F3" w:rsidRPr="00267E39">
        <w:rPr>
          <w:rFonts w:ascii="Arial" w:hAnsi="Arial"/>
          <w:sz w:val="22"/>
          <w:szCs w:val="22"/>
          <w:lang w:val="en-US"/>
        </w:rPr>
        <w:t>Spiliotis</w:t>
      </w:r>
      <w:proofErr w:type="spellEnd"/>
      <w:r w:rsidR="007F76F3" w:rsidRPr="00267E39">
        <w:rPr>
          <w:rFonts w:ascii="Arial" w:hAnsi="Arial"/>
          <w:sz w:val="22"/>
          <w:szCs w:val="22"/>
          <w:lang w:val="en-US"/>
        </w:rPr>
        <w:t xml:space="preserve"> ET (2014) </w:t>
      </w:r>
      <w:hyperlink r:id="rId42" w:history="1">
        <w:r w:rsidR="007F76F3" w:rsidRPr="00267E39">
          <w:rPr>
            <w:rFonts w:ascii="Arial" w:hAnsi="Arial"/>
            <w:sz w:val="22"/>
            <w:szCs w:val="22"/>
            <w:lang w:val="en-US"/>
          </w:rPr>
          <w:t xml:space="preserve">Highlight: the 5th International Workshop on </w:t>
        </w:r>
        <w:proofErr w:type="spellStart"/>
        <w:r w:rsidR="007F76F3" w:rsidRPr="00267E39">
          <w:rPr>
            <w:rFonts w:ascii="Arial" w:hAnsi="Arial"/>
            <w:sz w:val="22"/>
            <w:szCs w:val="22"/>
            <w:lang w:val="en-US"/>
          </w:rPr>
          <w:t>Septin</w:t>
        </w:r>
        <w:proofErr w:type="spellEnd"/>
        <w:r w:rsidR="007F76F3" w:rsidRPr="00267E39">
          <w:rPr>
            <w:rFonts w:ascii="Arial" w:hAnsi="Arial"/>
            <w:sz w:val="22"/>
            <w:szCs w:val="22"/>
            <w:lang w:val="en-US"/>
          </w:rPr>
          <w:t xml:space="preserve"> Biology.</w:t>
        </w:r>
      </w:hyperlink>
      <w:r w:rsidR="007F76F3" w:rsidRPr="00267E39">
        <w:rPr>
          <w:rFonts w:ascii="Arial" w:hAnsi="Arial"/>
          <w:sz w:val="22"/>
          <w:szCs w:val="22"/>
          <w:lang w:val="en-US"/>
        </w:rPr>
        <w:t xml:space="preserve"> Biological</w:t>
      </w:r>
      <w:r w:rsidR="007F76F3" w:rsidRPr="00267E39">
        <w:rPr>
          <w:rStyle w:val="jrnl"/>
          <w:rFonts w:ascii="Arial" w:hAnsi="Arial"/>
          <w:sz w:val="22"/>
          <w:szCs w:val="22"/>
          <w:lang w:val="en-US"/>
        </w:rPr>
        <w:t xml:space="preserve"> Chemistry</w:t>
      </w:r>
      <w:r w:rsidR="007F76F3" w:rsidRPr="00267E39">
        <w:rPr>
          <w:rFonts w:ascii="Arial" w:hAnsi="Arial"/>
          <w:sz w:val="22"/>
          <w:szCs w:val="22"/>
          <w:lang w:val="en-US"/>
        </w:rPr>
        <w:t xml:space="preserve"> 395:119. </w:t>
      </w:r>
      <w:r w:rsidR="007F76F3" w:rsidRPr="00267E39">
        <w:rPr>
          <w:rFonts w:ascii="Arial" w:hAnsi="Arial"/>
          <w:i/>
          <w:sz w:val="22"/>
          <w:szCs w:val="22"/>
          <w:lang w:val="en-US"/>
        </w:rPr>
        <w:t>Editorial</w:t>
      </w:r>
      <w:r w:rsidR="007F76F3" w:rsidRPr="00267E39">
        <w:rPr>
          <w:rFonts w:ascii="Arial" w:hAnsi="Arial"/>
          <w:i/>
          <w:spacing w:val="-2"/>
          <w:kern w:val="1"/>
          <w:sz w:val="22"/>
          <w:szCs w:val="22"/>
          <w:lang w:val="en-US"/>
        </w:rPr>
        <w:t>, not peer reviewed</w:t>
      </w:r>
    </w:p>
    <w:p w14:paraId="25B6D74C" w14:textId="77777777" w:rsidR="007F76F3" w:rsidRPr="00267E39" w:rsidRDefault="007F76F3" w:rsidP="001E1EA8">
      <w:pPr>
        <w:widowControl w:val="0"/>
        <w:autoSpaceDE w:val="0"/>
        <w:autoSpaceDN w:val="0"/>
        <w:adjustRightInd w:val="0"/>
        <w:ind w:right="-6"/>
        <w:jc w:val="both"/>
        <w:rPr>
          <w:kern w:val="1"/>
          <w:lang w:val="en-US"/>
        </w:rPr>
      </w:pPr>
    </w:p>
    <w:p w14:paraId="726E5659" w14:textId="77777777" w:rsidR="00CD428B" w:rsidRPr="00267E39" w:rsidRDefault="00CD428B" w:rsidP="001E1EA8">
      <w:pPr>
        <w:widowControl w:val="0"/>
        <w:autoSpaceDE w:val="0"/>
        <w:autoSpaceDN w:val="0"/>
        <w:adjustRightInd w:val="0"/>
        <w:ind w:right="-6"/>
        <w:jc w:val="both"/>
        <w:rPr>
          <w:kern w:val="1"/>
          <w:lang w:val="en-US"/>
        </w:rPr>
      </w:pPr>
    </w:p>
    <w:p w14:paraId="0DF38913" w14:textId="77777777" w:rsidR="00CD428B" w:rsidRPr="00267E39" w:rsidRDefault="00CD428B" w:rsidP="001E1EA8">
      <w:pPr>
        <w:widowControl w:val="0"/>
        <w:autoSpaceDE w:val="0"/>
        <w:autoSpaceDN w:val="0"/>
        <w:adjustRightInd w:val="0"/>
        <w:ind w:right="-6"/>
        <w:jc w:val="both"/>
        <w:rPr>
          <w:b/>
          <w:kern w:val="1"/>
          <w:u w:val="single"/>
          <w:lang w:val="en-US"/>
        </w:rPr>
      </w:pPr>
      <w:r w:rsidRPr="00267E39">
        <w:rPr>
          <w:b/>
          <w:kern w:val="1"/>
          <w:u w:val="single"/>
          <w:lang w:val="en-US"/>
        </w:rPr>
        <w:t>2013</w:t>
      </w:r>
    </w:p>
    <w:p w14:paraId="52DE5161" w14:textId="77777777" w:rsidR="00CD428B" w:rsidRPr="00267E39" w:rsidRDefault="00CD428B" w:rsidP="001E1EA8">
      <w:pPr>
        <w:widowControl w:val="0"/>
        <w:autoSpaceDE w:val="0"/>
        <w:autoSpaceDN w:val="0"/>
        <w:adjustRightInd w:val="0"/>
        <w:ind w:right="-6"/>
        <w:jc w:val="both"/>
        <w:rPr>
          <w:kern w:val="1"/>
          <w:lang w:val="en-US"/>
        </w:rPr>
      </w:pPr>
    </w:p>
    <w:p w14:paraId="35E4C7E9" w14:textId="77777777" w:rsidR="008D1083" w:rsidRPr="00267E39" w:rsidRDefault="006C3A67" w:rsidP="001E1EA8">
      <w:pPr>
        <w:widowControl w:val="0"/>
        <w:autoSpaceDE w:val="0"/>
        <w:autoSpaceDN w:val="0"/>
        <w:adjustRightInd w:val="0"/>
        <w:ind w:right="-6"/>
        <w:jc w:val="both"/>
        <w:rPr>
          <w:spacing w:val="-2"/>
          <w:kern w:val="18"/>
          <w:lang w:val="en-US"/>
        </w:rPr>
      </w:pPr>
      <w:r w:rsidRPr="00267E39">
        <w:rPr>
          <w:spacing w:val="-2"/>
          <w:kern w:val="18"/>
          <w:lang w:val="en-US"/>
        </w:rPr>
        <w:t>36.</w:t>
      </w:r>
      <w:r w:rsidRPr="00267E39">
        <w:rPr>
          <w:b/>
          <w:spacing w:val="-2"/>
          <w:kern w:val="18"/>
          <w:lang w:val="en-US"/>
        </w:rPr>
        <w:t xml:space="preserve"> </w:t>
      </w:r>
      <w:r w:rsidR="008D1083" w:rsidRPr="00267E39">
        <w:rPr>
          <w:b/>
          <w:spacing w:val="-2"/>
          <w:kern w:val="18"/>
          <w:lang w:val="en-US"/>
        </w:rPr>
        <w:t>*Werner HB</w:t>
      </w:r>
      <w:r w:rsidR="008D1083" w:rsidRPr="00267E39">
        <w:rPr>
          <w:spacing w:val="-2"/>
          <w:kern w:val="18"/>
          <w:lang w:val="en-US"/>
        </w:rPr>
        <w:t xml:space="preserve"> (2013) Do we have to reconsider the evolutionary emergence of myelin? Frontiers in Cellular Neuroscience 7:217</w:t>
      </w:r>
      <w:r w:rsidR="008D1083" w:rsidRPr="00267E39">
        <w:rPr>
          <w:lang w:val="en-US"/>
        </w:rPr>
        <w:t xml:space="preserve">. </w:t>
      </w:r>
      <w:r w:rsidR="007F76F3" w:rsidRPr="00267E39">
        <w:rPr>
          <w:i/>
          <w:kern w:val="1"/>
          <w:lang w:val="en-US"/>
        </w:rPr>
        <w:t>Commentary (peer reviewed).</w:t>
      </w:r>
      <w:r w:rsidR="003F45C9" w:rsidRPr="00267E39">
        <w:rPr>
          <w:b/>
          <w:kern w:val="1"/>
          <w:lang w:val="en-US"/>
        </w:rPr>
        <w:t xml:space="preserve"> *, correspondence</w:t>
      </w:r>
    </w:p>
    <w:p w14:paraId="24D60F09" w14:textId="77777777" w:rsidR="008D1083" w:rsidRPr="00267E39" w:rsidRDefault="008D1083" w:rsidP="001E1EA8">
      <w:pPr>
        <w:widowControl w:val="0"/>
        <w:autoSpaceDE w:val="0"/>
        <w:autoSpaceDN w:val="0"/>
        <w:adjustRightInd w:val="0"/>
        <w:ind w:right="-6"/>
        <w:jc w:val="both"/>
        <w:rPr>
          <w:spacing w:val="-2"/>
          <w:kern w:val="18"/>
          <w:lang w:val="en-US"/>
        </w:rPr>
      </w:pPr>
    </w:p>
    <w:p w14:paraId="430B9A7F" w14:textId="77777777" w:rsidR="008D1083" w:rsidRPr="00267E39" w:rsidRDefault="00741C0B" w:rsidP="001E1EA8">
      <w:pPr>
        <w:widowControl w:val="0"/>
        <w:autoSpaceDE w:val="0"/>
        <w:autoSpaceDN w:val="0"/>
        <w:adjustRightInd w:val="0"/>
        <w:ind w:right="-6"/>
        <w:jc w:val="both"/>
        <w:rPr>
          <w:b/>
          <w:kern w:val="1"/>
          <w:lang w:val="en-US"/>
        </w:rPr>
      </w:pPr>
      <w:r w:rsidRPr="00267E39">
        <w:rPr>
          <w:spacing w:val="-2"/>
          <w:kern w:val="18"/>
          <w:lang w:val="en-US"/>
        </w:rPr>
        <w:t xml:space="preserve">35. </w:t>
      </w:r>
      <w:r w:rsidR="008D1083" w:rsidRPr="00267E39">
        <w:rPr>
          <w:spacing w:val="-2"/>
          <w:kern w:val="18"/>
          <w:lang w:val="en-US"/>
        </w:rPr>
        <w:t xml:space="preserve">de </w:t>
      </w:r>
      <w:proofErr w:type="spellStart"/>
      <w:r w:rsidR="008D1083" w:rsidRPr="00267E39">
        <w:rPr>
          <w:spacing w:val="-2"/>
          <w:kern w:val="18"/>
          <w:lang w:val="en-US"/>
        </w:rPr>
        <w:t>Monasterio</w:t>
      </w:r>
      <w:proofErr w:type="spellEnd"/>
      <w:r w:rsidR="008D1083" w:rsidRPr="00267E39">
        <w:rPr>
          <w:spacing w:val="-2"/>
          <w:kern w:val="18"/>
          <w:lang w:val="en-US"/>
        </w:rPr>
        <w:t xml:space="preserve">-Schrader P, </w:t>
      </w:r>
      <w:proofErr w:type="spellStart"/>
      <w:r w:rsidR="008D1083" w:rsidRPr="00267E39">
        <w:rPr>
          <w:spacing w:val="-2"/>
          <w:kern w:val="18"/>
          <w:lang w:val="en-US"/>
        </w:rPr>
        <w:t>Patzig</w:t>
      </w:r>
      <w:proofErr w:type="spellEnd"/>
      <w:r w:rsidR="008D1083" w:rsidRPr="00267E39">
        <w:rPr>
          <w:spacing w:val="-2"/>
          <w:kern w:val="18"/>
          <w:lang w:val="en-US"/>
        </w:rPr>
        <w:t xml:space="preserve"> J, Möbius W, Barrette B, Wagner TL, Kusch K, Edgar JM, Brophy PJ, </w:t>
      </w:r>
      <w:r w:rsidR="008D1083" w:rsidRPr="00267E39">
        <w:rPr>
          <w:b/>
          <w:spacing w:val="-2"/>
          <w:kern w:val="18"/>
          <w:lang w:val="en-US"/>
        </w:rPr>
        <w:t>*Werner HB</w:t>
      </w:r>
      <w:r w:rsidR="008D1083" w:rsidRPr="00267E39">
        <w:rPr>
          <w:kern w:val="1"/>
          <w:lang w:val="en-US"/>
        </w:rPr>
        <w:t xml:space="preserve"> (2013) Uncoupling of neuroinflammation from axonal degeneration in mice lacking the myelin protein tetraspanin-2 (TSPAN2). Glia 61:1832. </w:t>
      </w:r>
      <w:r w:rsidR="008D1083" w:rsidRPr="00267E39">
        <w:rPr>
          <w:b/>
          <w:kern w:val="1"/>
          <w:lang w:val="en-US"/>
        </w:rPr>
        <w:t>*, correspondence</w:t>
      </w:r>
    </w:p>
    <w:p w14:paraId="2F32C5E4" w14:textId="77777777" w:rsidR="008D1083" w:rsidRPr="00267E39" w:rsidRDefault="008D1083" w:rsidP="001E1EA8">
      <w:pPr>
        <w:widowControl w:val="0"/>
        <w:autoSpaceDE w:val="0"/>
        <w:autoSpaceDN w:val="0"/>
        <w:adjustRightInd w:val="0"/>
        <w:ind w:right="-6"/>
        <w:jc w:val="both"/>
        <w:rPr>
          <w:kern w:val="1"/>
          <w:lang w:val="en-US"/>
        </w:rPr>
      </w:pPr>
    </w:p>
    <w:p w14:paraId="49DE87CE" w14:textId="77777777" w:rsidR="008D1083" w:rsidRPr="00267E39" w:rsidRDefault="007A6C22" w:rsidP="001E1EA8">
      <w:pPr>
        <w:widowControl w:val="0"/>
        <w:autoSpaceDE w:val="0"/>
        <w:autoSpaceDN w:val="0"/>
        <w:adjustRightInd w:val="0"/>
        <w:ind w:right="-6"/>
        <w:jc w:val="both"/>
        <w:rPr>
          <w:b/>
          <w:kern w:val="1"/>
          <w:lang w:val="en-US"/>
        </w:rPr>
      </w:pPr>
      <w:r w:rsidRPr="00267E39">
        <w:rPr>
          <w:kern w:val="18"/>
          <w:lang w:val="en-US"/>
        </w:rPr>
        <w:t xml:space="preserve">34. </w:t>
      </w:r>
      <w:r w:rsidR="008D1083" w:rsidRPr="00267E39">
        <w:rPr>
          <w:kern w:val="18"/>
          <w:lang w:val="en-US"/>
        </w:rPr>
        <w:t xml:space="preserve">Nawaz S, Schweitzer J, Jahn O, </w:t>
      </w:r>
      <w:r w:rsidR="008D1083" w:rsidRPr="00267E39">
        <w:rPr>
          <w:b/>
          <w:kern w:val="18"/>
          <w:lang w:val="en-US"/>
        </w:rPr>
        <w:t>*Werner HB</w:t>
      </w:r>
      <w:r w:rsidR="008D1083" w:rsidRPr="00267E39">
        <w:rPr>
          <w:kern w:val="18"/>
          <w:lang w:val="en-US"/>
        </w:rPr>
        <w:t xml:space="preserve"> (2013) Molecular evolution of myelin basic protein, an abundant structural myelin component. Glia </w:t>
      </w:r>
      <w:r w:rsidR="008D1083" w:rsidRPr="00267E39">
        <w:rPr>
          <w:kern w:val="1"/>
          <w:lang w:val="en-US"/>
        </w:rPr>
        <w:t xml:space="preserve">61:1364. </w:t>
      </w:r>
      <w:r w:rsidR="008D1083" w:rsidRPr="00267E39">
        <w:rPr>
          <w:b/>
          <w:kern w:val="1"/>
          <w:lang w:val="en-US"/>
        </w:rPr>
        <w:t>*, correspondence</w:t>
      </w:r>
    </w:p>
    <w:p w14:paraId="790CCAB7" w14:textId="77777777" w:rsidR="008D1083" w:rsidRPr="00267E39" w:rsidRDefault="008D1083" w:rsidP="001E1EA8">
      <w:pPr>
        <w:widowControl w:val="0"/>
        <w:autoSpaceDE w:val="0"/>
        <w:autoSpaceDN w:val="0"/>
        <w:adjustRightInd w:val="0"/>
        <w:ind w:right="-6"/>
        <w:jc w:val="both"/>
        <w:rPr>
          <w:kern w:val="1"/>
          <w:lang w:val="en-US"/>
        </w:rPr>
      </w:pPr>
    </w:p>
    <w:p w14:paraId="7AC9C95C" w14:textId="77777777" w:rsidR="008D1083" w:rsidRPr="00267E39" w:rsidRDefault="00C037C3" w:rsidP="001E1EA8">
      <w:pPr>
        <w:widowControl w:val="0"/>
        <w:autoSpaceDE w:val="0"/>
        <w:autoSpaceDN w:val="0"/>
        <w:adjustRightInd w:val="0"/>
        <w:ind w:right="-6"/>
        <w:jc w:val="both"/>
        <w:rPr>
          <w:kern w:val="1"/>
          <w:lang w:val="en-US"/>
        </w:rPr>
      </w:pPr>
      <w:r w:rsidRPr="00267E39">
        <w:rPr>
          <w:kern w:val="1"/>
          <w:lang w:val="en-US"/>
        </w:rPr>
        <w:t xml:space="preserve">33. </w:t>
      </w:r>
      <w:r w:rsidR="008D1083" w:rsidRPr="00267E39">
        <w:rPr>
          <w:kern w:val="1"/>
          <w:lang w:val="en-US"/>
        </w:rPr>
        <w:t>El-</w:t>
      </w:r>
      <w:proofErr w:type="spellStart"/>
      <w:r w:rsidR="008D1083" w:rsidRPr="00267E39">
        <w:rPr>
          <w:kern w:val="1"/>
          <w:lang w:val="en-US"/>
        </w:rPr>
        <w:t>Kordi</w:t>
      </w:r>
      <w:proofErr w:type="spellEnd"/>
      <w:r w:rsidR="008D1083" w:rsidRPr="00267E39">
        <w:rPr>
          <w:kern w:val="1"/>
          <w:lang w:val="en-US"/>
        </w:rPr>
        <w:t xml:space="preserve"> A, </w:t>
      </w:r>
      <w:proofErr w:type="spellStart"/>
      <w:r w:rsidR="008D1083" w:rsidRPr="00267E39">
        <w:rPr>
          <w:kern w:val="1"/>
          <w:lang w:val="en-US"/>
        </w:rPr>
        <w:t>Kästner</w:t>
      </w:r>
      <w:proofErr w:type="spellEnd"/>
      <w:r w:rsidR="008D1083" w:rsidRPr="00267E39">
        <w:rPr>
          <w:kern w:val="1"/>
          <w:lang w:val="en-US"/>
        </w:rPr>
        <w:t xml:space="preserve"> A, Grube, S, </w:t>
      </w:r>
      <w:proofErr w:type="spellStart"/>
      <w:r w:rsidR="008D1083" w:rsidRPr="00267E39">
        <w:rPr>
          <w:kern w:val="1"/>
          <w:lang w:val="en-US"/>
        </w:rPr>
        <w:t>Klugmann</w:t>
      </w:r>
      <w:proofErr w:type="spellEnd"/>
      <w:r w:rsidR="008D1083" w:rsidRPr="00267E39">
        <w:rPr>
          <w:kern w:val="1"/>
          <w:lang w:val="en-US"/>
        </w:rPr>
        <w:t xml:space="preserve"> M, </w:t>
      </w:r>
      <w:proofErr w:type="spellStart"/>
      <w:r w:rsidR="008D1083" w:rsidRPr="00267E39">
        <w:rPr>
          <w:kern w:val="1"/>
          <w:lang w:val="en-US"/>
        </w:rPr>
        <w:t>Begemann</w:t>
      </w:r>
      <w:proofErr w:type="spellEnd"/>
      <w:r w:rsidR="008D1083" w:rsidRPr="00267E39">
        <w:rPr>
          <w:kern w:val="1"/>
          <w:lang w:val="en-US"/>
        </w:rPr>
        <w:t xml:space="preserve">, M, Sperling S, </w:t>
      </w:r>
      <w:proofErr w:type="spellStart"/>
      <w:r w:rsidR="008D1083" w:rsidRPr="00267E39">
        <w:rPr>
          <w:kern w:val="1"/>
          <w:lang w:val="en-US"/>
        </w:rPr>
        <w:t>Hammerschmidt</w:t>
      </w:r>
      <w:proofErr w:type="spellEnd"/>
      <w:r w:rsidR="008D1083" w:rsidRPr="00267E39">
        <w:rPr>
          <w:kern w:val="1"/>
          <w:lang w:val="en-US"/>
        </w:rPr>
        <w:t xml:space="preserve"> K, Hammer C, </w:t>
      </w:r>
      <w:proofErr w:type="spellStart"/>
      <w:r w:rsidR="008D1083" w:rsidRPr="00267E39">
        <w:rPr>
          <w:kern w:val="1"/>
          <w:lang w:val="en-US"/>
        </w:rPr>
        <w:t>Stepniak</w:t>
      </w:r>
      <w:proofErr w:type="spellEnd"/>
      <w:r w:rsidR="008D1083" w:rsidRPr="00267E39">
        <w:rPr>
          <w:kern w:val="1"/>
          <w:lang w:val="en-US"/>
        </w:rPr>
        <w:t xml:space="preserve"> B, </w:t>
      </w:r>
      <w:proofErr w:type="spellStart"/>
      <w:r w:rsidR="008D1083" w:rsidRPr="00267E39">
        <w:rPr>
          <w:kern w:val="1"/>
          <w:lang w:val="en-US"/>
        </w:rPr>
        <w:t>Patzig</w:t>
      </w:r>
      <w:proofErr w:type="spellEnd"/>
      <w:r w:rsidR="008D1083" w:rsidRPr="00267E39">
        <w:rPr>
          <w:kern w:val="1"/>
          <w:lang w:val="en-US"/>
        </w:rPr>
        <w:t xml:space="preserve"> J, de </w:t>
      </w:r>
      <w:proofErr w:type="spellStart"/>
      <w:r w:rsidR="008D1083" w:rsidRPr="00267E39">
        <w:rPr>
          <w:kern w:val="1"/>
          <w:lang w:val="en-US"/>
        </w:rPr>
        <w:t>Monasterio</w:t>
      </w:r>
      <w:proofErr w:type="spellEnd"/>
      <w:r w:rsidR="008D1083" w:rsidRPr="00267E39">
        <w:rPr>
          <w:kern w:val="1"/>
          <w:lang w:val="en-US"/>
        </w:rPr>
        <w:t xml:space="preserve">-Schrader P, </w:t>
      </w:r>
      <w:proofErr w:type="spellStart"/>
      <w:r w:rsidR="008D1083" w:rsidRPr="00267E39">
        <w:rPr>
          <w:kern w:val="1"/>
          <w:lang w:val="en-US"/>
        </w:rPr>
        <w:t>Strenzke</w:t>
      </w:r>
      <w:proofErr w:type="spellEnd"/>
      <w:r w:rsidR="008D1083" w:rsidRPr="00267E39">
        <w:rPr>
          <w:kern w:val="1"/>
          <w:lang w:val="en-US"/>
        </w:rPr>
        <w:t xml:space="preserve"> N, </w:t>
      </w:r>
      <w:proofErr w:type="spellStart"/>
      <w:r w:rsidR="008D1083" w:rsidRPr="00267E39">
        <w:rPr>
          <w:kern w:val="1"/>
          <w:lang w:val="en-US"/>
        </w:rPr>
        <w:t>Flügge</w:t>
      </w:r>
      <w:proofErr w:type="spellEnd"/>
      <w:r w:rsidR="008D1083" w:rsidRPr="00267E39">
        <w:rPr>
          <w:kern w:val="1"/>
          <w:lang w:val="en-US"/>
        </w:rPr>
        <w:t xml:space="preserve"> G, </w:t>
      </w:r>
      <w:r w:rsidR="008D1083" w:rsidRPr="00267E39">
        <w:rPr>
          <w:b/>
          <w:kern w:val="1"/>
          <w:lang w:val="en-US"/>
        </w:rPr>
        <w:t>Werner HB</w:t>
      </w:r>
      <w:r w:rsidR="008D1083" w:rsidRPr="00267E39">
        <w:rPr>
          <w:kern w:val="1"/>
          <w:lang w:val="en-US"/>
        </w:rPr>
        <w:t>, Pawlak, R, Nave KA, Ehrenreich H (2013) A single-gene defect causing claustrophobia. Translational Psychiatry 3:e254</w:t>
      </w:r>
    </w:p>
    <w:p w14:paraId="2A3ECA6E" w14:textId="77777777" w:rsidR="008D1083" w:rsidRPr="00267E39" w:rsidRDefault="008D1083" w:rsidP="001E1EA8">
      <w:pPr>
        <w:widowControl w:val="0"/>
        <w:autoSpaceDE w:val="0"/>
        <w:autoSpaceDN w:val="0"/>
        <w:adjustRightInd w:val="0"/>
        <w:ind w:right="-6"/>
        <w:jc w:val="both"/>
        <w:rPr>
          <w:kern w:val="1"/>
          <w:lang w:val="en-US"/>
        </w:rPr>
      </w:pPr>
    </w:p>
    <w:p w14:paraId="45E8A91D" w14:textId="77777777" w:rsidR="008D1083" w:rsidRPr="00267E39" w:rsidRDefault="00C037C3" w:rsidP="001E1EA8">
      <w:pPr>
        <w:jc w:val="both"/>
        <w:rPr>
          <w:lang w:val="en-US"/>
        </w:rPr>
      </w:pPr>
      <w:r w:rsidRPr="00267E39">
        <w:rPr>
          <w:lang w:val="en-US"/>
        </w:rPr>
        <w:t>32.</w:t>
      </w:r>
      <w:r w:rsidRPr="00267E39">
        <w:rPr>
          <w:b/>
          <w:lang w:val="en-US"/>
        </w:rPr>
        <w:t xml:space="preserve"> </w:t>
      </w:r>
      <w:r w:rsidR="008D1083" w:rsidRPr="00267E39">
        <w:rPr>
          <w:b/>
          <w:lang w:val="en-US"/>
        </w:rPr>
        <w:t>*Werner HB</w:t>
      </w:r>
      <w:r w:rsidR="008D1083" w:rsidRPr="00267E39">
        <w:rPr>
          <w:lang w:val="en-US"/>
        </w:rPr>
        <w:t xml:space="preserve">, </w:t>
      </w:r>
      <w:proofErr w:type="spellStart"/>
      <w:r w:rsidR="008D1083" w:rsidRPr="00267E39">
        <w:rPr>
          <w:lang w:val="en-US"/>
        </w:rPr>
        <w:t>Krämer</w:t>
      </w:r>
      <w:proofErr w:type="spellEnd"/>
      <w:r w:rsidR="008D1083" w:rsidRPr="00267E39">
        <w:rPr>
          <w:lang w:val="en-US"/>
        </w:rPr>
        <w:t xml:space="preserve">-Albers EM, </w:t>
      </w:r>
      <w:proofErr w:type="spellStart"/>
      <w:r w:rsidR="008D1083" w:rsidRPr="00267E39">
        <w:rPr>
          <w:lang w:val="en-US"/>
        </w:rPr>
        <w:t>Strenzke</w:t>
      </w:r>
      <w:proofErr w:type="spellEnd"/>
      <w:r w:rsidR="008D1083" w:rsidRPr="00267E39">
        <w:rPr>
          <w:lang w:val="en-US"/>
        </w:rPr>
        <w:t xml:space="preserve"> N, </w:t>
      </w:r>
      <w:proofErr w:type="spellStart"/>
      <w:r w:rsidR="008D1083" w:rsidRPr="00267E39">
        <w:rPr>
          <w:lang w:val="en-US"/>
        </w:rPr>
        <w:t>Saher</w:t>
      </w:r>
      <w:proofErr w:type="spellEnd"/>
      <w:r w:rsidR="008D1083" w:rsidRPr="00267E39">
        <w:rPr>
          <w:lang w:val="en-US"/>
        </w:rPr>
        <w:t xml:space="preserve"> G, </w:t>
      </w:r>
      <w:proofErr w:type="spellStart"/>
      <w:r w:rsidR="008D1083" w:rsidRPr="00267E39">
        <w:rPr>
          <w:lang w:val="en-US"/>
        </w:rPr>
        <w:t>Tenzer</w:t>
      </w:r>
      <w:proofErr w:type="spellEnd"/>
      <w:r w:rsidR="008D1083" w:rsidRPr="00267E39">
        <w:rPr>
          <w:lang w:val="en-US"/>
        </w:rPr>
        <w:t xml:space="preserve"> S, Ohno-Iwashita Y, de </w:t>
      </w:r>
      <w:proofErr w:type="spellStart"/>
      <w:r w:rsidR="008D1083" w:rsidRPr="00267E39">
        <w:rPr>
          <w:lang w:val="en-US"/>
        </w:rPr>
        <w:t>Monasterio</w:t>
      </w:r>
      <w:proofErr w:type="spellEnd"/>
      <w:r w:rsidR="008D1083" w:rsidRPr="00267E39">
        <w:rPr>
          <w:lang w:val="en-US"/>
        </w:rPr>
        <w:t xml:space="preserve">-Schrader P, Möbius W, Moser T, Griffiths IR, *Nave KA (2013) </w:t>
      </w:r>
      <w:r w:rsidR="008D1083" w:rsidRPr="00267E39">
        <w:rPr>
          <w:bCs/>
          <w:lang w:val="en-US"/>
        </w:rPr>
        <w:t>A critical role for the cholesterol-associated proteolipids PLP and M6B in myelination of the central nervous system. Glia 61:567</w:t>
      </w:r>
      <w:r w:rsidR="008D1083" w:rsidRPr="00267E39">
        <w:rPr>
          <w:iCs/>
          <w:lang w:val="en-US"/>
        </w:rPr>
        <w:t>.</w:t>
      </w:r>
      <w:r w:rsidR="008D1083" w:rsidRPr="00267E39">
        <w:rPr>
          <w:kern w:val="1"/>
          <w:lang w:val="en-US"/>
        </w:rPr>
        <w:t xml:space="preserve"> </w:t>
      </w:r>
      <w:r w:rsidR="008D1083" w:rsidRPr="00267E39">
        <w:rPr>
          <w:b/>
          <w:kern w:val="1"/>
          <w:lang w:val="en-US"/>
        </w:rPr>
        <w:t xml:space="preserve">*, </w:t>
      </w:r>
      <w:r w:rsidR="008D1083" w:rsidRPr="00267E39">
        <w:rPr>
          <w:kern w:val="1"/>
          <w:lang w:val="en-US"/>
        </w:rPr>
        <w:t xml:space="preserve">shared </w:t>
      </w:r>
      <w:r w:rsidR="008D1083" w:rsidRPr="00267E39">
        <w:rPr>
          <w:b/>
          <w:kern w:val="1"/>
          <w:lang w:val="en-US"/>
        </w:rPr>
        <w:t>correspondence</w:t>
      </w:r>
    </w:p>
    <w:p w14:paraId="09AC9E7F" w14:textId="77777777" w:rsidR="008D1083" w:rsidRPr="00267E39" w:rsidRDefault="008D1083" w:rsidP="001E1EA8">
      <w:pPr>
        <w:widowControl w:val="0"/>
        <w:autoSpaceDE w:val="0"/>
        <w:autoSpaceDN w:val="0"/>
        <w:adjustRightInd w:val="0"/>
        <w:jc w:val="both"/>
        <w:rPr>
          <w:kern w:val="1"/>
          <w:lang w:val="en-US"/>
        </w:rPr>
      </w:pPr>
    </w:p>
    <w:p w14:paraId="3E492343" w14:textId="77777777" w:rsidR="008D1083" w:rsidRPr="00267E39" w:rsidRDefault="00791739" w:rsidP="001E1EA8">
      <w:pPr>
        <w:pStyle w:val="Text"/>
        <w:rPr>
          <w:rFonts w:ascii="Arial" w:hAnsi="Arial"/>
          <w:iCs/>
          <w:sz w:val="22"/>
        </w:rPr>
      </w:pPr>
      <w:r w:rsidRPr="00267E39">
        <w:rPr>
          <w:rFonts w:ascii="Arial" w:hAnsi="Arial"/>
          <w:sz w:val="22"/>
        </w:rPr>
        <w:lastRenderedPageBreak/>
        <w:t xml:space="preserve">31. </w:t>
      </w:r>
      <w:r w:rsidR="008D1083" w:rsidRPr="00267E39">
        <w:rPr>
          <w:rFonts w:ascii="Arial" w:hAnsi="Arial"/>
          <w:sz w:val="22"/>
        </w:rPr>
        <w:t xml:space="preserve">Gan-Schreier H, Haas D, </w:t>
      </w:r>
      <w:proofErr w:type="spellStart"/>
      <w:r w:rsidR="008D1083" w:rsidRPr="00267E39">
        <w:rPr>
          <w:rFonts w:ascii="Arial" w:hAnsi="Arial"/>
          <w:sz w:val="22"/>
        </w:rPr>
        <w:t>Langhans</w:t>
      </w:r>
      <w:proofErr w:type="spellEnd"/>
      <w:r w:rsidR="008D1083" w:rsidRPr="00267E39">
        <w:rPr>
          <w:rFonts w:ascii="Arial" w:hAnsi="Arial"/>
          <w:sz w:val="22"/>
        </w:rPr>
        <w:t xml:space="preserve"> CD, Sauer SW, </w:t>
      </w:r>
      <w:proofErr w:type="spellStart"/>
      <w:r w:rsidR="008D1083" w:rsidRPr="00267E39">
        <w:rPr>
          <w:rFonts w:ascii="Arial" w:hAnsi="Arial"/>
          <w:sz w:val="22"/>
        </w:rPr>
        <w:t>Kohlmüller</w:t>
      </w:r>
      <w:proofErr w:type="spellEnd"/>
      <w:r w:rsidR="008D1083" w:rsidRPr="00267E39">
        <w:rPr>
          <w:rFonts w:ascii="Arial" w:hAnsi="Arial"/>
          <w:sz w:val="22"/>
        </w:rPr>
        <w:t xml:space="preserve"> D, ten Brink HJ, </w:t>
      </w:r>
      <w:r w:rsidR="008D1083" w:rsidRPr="00267E39">
        <w:rPr>
          <w:rFonts w:ascii="Arial" w:hAnsi="Arial"/>
          <w:b/>
          <w:sz w:val="22"/>
        </w:rPr>
        <w:t>Werner HB</w:t>
      </w:r>
      <w:r w:rsidR="008D1083" w:rsidRPr="00267E39">
        <w:rPr>
          <w:rFonts w:ascii="Arial" w:hAnsi="Arial"/>
          <w:sz w:val="22"/>
        </w:rPr>
        <w:t xml:space="preserve">, Nave KA, </w:t>
      </w:r>
      <w:proofErr w:type="spellStart"/>
      <w:r w:rsidR="008D1083" w:rsidRPr="00267E39">
        <w:rPr>
          <w:rFonts w:ascii="Arial" w:hAnsi="Arial"/>
          <w:sz w:val="22"/>
        </w:rPr>
        <w:t>Jakobs</w:t>
      </w:r>
      <w:proofErr w:type="spellEnd"/>
      <w:r w:rsidR="008D1083" w:rsidRPr="00267E39">
        <w:rPr>
          <w:rFonts w:ascii="Arial" w:hAnsi="Arial"/>
          <w:sz w:val="22"/>
        </w:rPr>
        <w:t xml:space="preserve"> C, Hoffmann GF, </w:t>
      </w:r>
      <w:proofErr w:type="spellStart"/>
      <w:r w:rsidR="008D1083" w:rsidRPr="00267E39">
        <w:rPr>
          <w:rFonts w:ascii="Arial" w:hAnsi="Arial"/>
          <w:sz w:val="22"/>
        </w:rPr>
        <w:t>Völkl</w:t>
      </w:r>
      <w:proofErr w:type="spellEnd"/>
      <w:r w:rsidR="008D1083" w:rsidRPr="00267E39">
        <w:rPr>
          <w:rFonts w:ascii="Arial" w:hAnsi="Arial"/>
          <w:sz w:val="22"/>
        </w:rPr>
        <w:t xml:space="preserve"> A, Okun JG (2013) Bile acid precursors compete with very long chain fatty acids for translocation into peroxisomes. </w:t>
      </w:r>
      <w:r w:rsidR="008D1083" w:rsidRPr="00267E39">
        <w:rPr>
          <w:rFonts w:ascii="Arial" w:hAnsi="Arial"/>
          <w:iCs/>
          <w:sz w:val="22"/>
        </w:rPr>
        <w:t>Journal of Gastroenterology and Hepatology Research 2:362</w:t>
      </w:r>
    </w:p>
    <w:p w14:paraId="16DA92DD" w14:textId="77777777" w:rsidR="002C4F1C" w:rsidRPr="00267E39" w:rsidRDefault="002C4F1C" w:rsidP="001E1EA8">
      <w:pPr>
        <w:jc w:val="both"/>
        <w:rPr>
          <w:lang w:val="en-US"/>
        </w:rPr>
      </w:pPr>
    </w:p>
    <w:p w14:paraId="5A40F3BD" w14:textId="77777777" w:rsidR="002C4F1C" w:rsidRPr="00267E39" w:rsidRDefault="00C77366" w:rsidP="001E1EA8">
      <w:pPr>
        <w:widowControl w:val="0"/>
        <w:autoSpaceDE w:val="0"/>
        <w:autoSpaceDN w:val="0"/>
        <w:adjustRightInd w:val="0"/>
        <w:ind w:right="-6"/>
        <w:jc w:val="both"/>
        <w:rPr>
          <w:kern w:val="1"/>
          <w:lang w:val="en-US"/>
        </w:rPr>
      </w:pPr>
      <w:r w:rsidRPr="00267E39">
        <w:rPr>
          <w:kern w:val="1"/>
          <w:lang w:val="en-US"/>
        </w:rPr>
        <w:t xml:space="preserve">30. </w:t>
      </w:r>
      <w:r w:rsidR="002C4F1C" w:rsidRPr="00267E39">
        <w:rPr>
          <w:kern w:val="1"/>
          <w:lang w:val="en-US"/>
        </w:rPr>
        <w:t xml:space="preserve">Jahn O, </w:t>
      </w:r>
      <w:proofErr w:type="spellStart"/>
      <w:r w:rsidR="002C4F1C" w:rsidRPr="00267E39">
        <w:rPr>
          <w:kern w:val="1"/>
          <w:lang w:val="en-US"/>
        </w:rPr>
        <w:t>Tenzer</w:t>
      </w:r>
      <w:proofErr w:type="spellEnd"/>
      <w:r w:rsidR="002C4F1C" w:rsidRPr="00267E39">
        <w:rPr>
          <w:kern w:val="1"/>
          <w:lang w:val="en-US"/>
        </w:rPr>
        <w:t xml:space="preserve"> S, </w:t>
      </w:r>
      <w:r w:rsidR="002C4F1C" w:rsidRPr="00267E39">
        <w:rPr>
          <w:b/>
          <w:kern w:val="1"/>
          <w:lang w:val="en-US"/>
        </w:rPr>
        <w:t>Werner HB</w:t>
      </w:r>
      <w:r w:rsidR="002C4F1C" w:rsidRPr="00267E39">
        <w:rPr>
          <w:kern w:val="1"/>
          <w:lang w:val="en-US"/>
        </w:rPr>
        <w:t xml:space="preserve"> (2013) </w:t>
      </w:r>
      <w:proofErr w:type="spellStart"/>
      <w:r w:rsidR="002C4F1C" w:rsidRPr="00267E39">
        <w:rPr>
          <w:kern w:val="1"/>
          <w:lang w:val="en-US"/>
        </w:rPr>
        <w:t>Proteomanalyse</w:t>
      </w:r>
      <w:proofErr w:type="spellEnd"/>
      <w:r w:rsidR="002C4F1C" w:rsidRPr="00267E39">
        <w:rPr>
          <w:kern w:val="1"/>
          <w:lang w:val="en-US"/>
        </w:rPr>
        <w:t xml:space="preserve"> des </w:t>
      </w:r>
      <w:proofErr w:type="spellStart"/>
      <w:r w:rsidR="002C4F1C" w:rsidRPr="00267E39">
        <w:rPr>
          <w:kern w:val="1"/>
          <w:lang w:val="en-US"/>
        </w:rPr>
        <w:t>Myelins</w:t>
      </w:r>
      <w:proofErr w:type="spellEnd"/>
      <w:r w:rsidR="002C4F1C" w:rsidRPr="00267E39">
        <w:rPr>
          <w:kern w:val="1"/>
          <w:lang w:val="en-US"/>
        </w:rPr>
        <w:t xml:space="preserve">, der </w:t>
      </w:r>
      <w:proofErr w:type="spellStart"/>
      <w:r w:rsidR="002C4F1C" w:rsidRPr="00267E39">
        <w:rPr>
          <w:kern w:val="1"/>
          <w:lang w:val="en-US"/>
        </w:rPr>
        <w:t>Isolierschicht</w:t>
      </w:r>
      <w:proofErr w:type="spellEnd"/>
      <w:r w:rsidR="002C4F1C" w:rsidRPr="00267E39">
        <w:rPr>
          <w:kern w:val="1"/>
          <w:lang w:val="en-US"/>
        </w:rPr>
        <w:t xml:space="preserve"> der </w:t>
      </w:r>
      <w:proofErr w:type="spellStart"/>
      <w:r w:rsidR="002C4F1C" w:rsidRPr="00267E39">
        <w:rPr>
          <w:kern w:val="1"/>
          <w:lang w:val="en-US"/>
        </w:rPr>
        <w:t>Nerven</w:t>
      </w:r>
      <w:proofErr w:type="spellEnd"/>
      <w:r w:rsidR="002C4F1C" w:rsidRPr="00267E39">
        <w:rPr>
          <w:kern w:val="1"/>
          <w:lang w:val="en-US"/>
        </w:rPr>
        <w:t xml:space="preserve">. </w:t>
      </w:r>
      <w:proofErr w:type="spellStart"/>
      <w:r w:rsidR="002C4F1C" w:rsidRPr="00267E39">
        <w:rPr>
          <w:kern w:val="1"/>
          <w:lang w:val="en-US"/>
        </w:rPr>
        <w:t>Biospektrum</w:t>
      </w:r>
      <w:proofErr w:type="spellEnd"/>
      <w:r w:rsidR="002C4F1C" w:rsidRPr="00267E39">
        <w:rPr>
          <w:kern w:val="1"/>
          <w:lang w:val="en-US"/>
        </w:rPr>
        <w:t xml:space="preserve"> 3/2013:263. </w:t>
      </w:r>
      <w:r w:rsidR="002C4F1C" w:rsidRPr="00267E39">
        <w:rPr>
          <w:i/>
          <w:kern w:val="1"/>
          <w:lang w:val="en-US"/>
        </w:rPr>
        <w:t>In the German language.</w:t>
      </w:r>
      <w:r w:rsidR="002C4F1C" w:rsidRPr="00267E39">
        <w:rPr>
          <w:i/>
          <w:spacing w:val="-2"/>
          <w:kern w:val="1"/>
          <w:lang w:val="en-US"/>
        </w:rPr>
        <w:t xml:space="preserve"> Invited article, not peer reviewed</w:t>
      </w:r>
    </w:p>
    <w:p w14:paraId="08D37022" w14:textId="77777777" w:rsidR="002C4F1C" w:rsidRPr="00267E39" w:rsidRDefault="002C4F1C" w:rsidP="001E1EA8">
      <w:pPr>
        <w:widowControl w:val="0"/>
        <w:autoSpaceDE w:val="0"/>
        <w:autoSpaceDN w:val="0"/>
        <w:adjustRightInd w:val="0"/>
        <w:ind w:right="-6"/>
        <w:jc w:val="both"/>
        <w:rPr>
          <w:kern w:val="1"/>
          <w:lang w:val="en-US"/>
        </w:rPr>
      </w:pPr>
    </w:p>
    <w:p w14:paraId="32816CFE" w14:textId="77777777" w:rsidR="002C4F1C" w:rsidRPr="00267E39" w:rsidRDefault="00D27AD2" w:rsidP="001E1EA8">
      <w:pPr>
        <w:widowControl w:val="0"/>
        <w:autoSpaceDE w:val="0"/>
        <w:autoSpaceDN w:val="0"/>
        <w:adjustRightInd w:val="0"/>
        <w:ind w:right="-6"/>
        <w:jc w:val="both"/>
        <w:rPr>
          <w:kern w:val="1"/>
          <w:lang w:val="en-US"/>
        </w:rPr>
      </w:pPr>
      <w:r w:rsidRPr="00267E39">
        <w:rPr>
          <w:kern w:val="1"/>
          <w:lang w:val="en-US"/>
        </w:rPr>
        <w:t xml:space="preserve">29. </w:t>
      </w:r>
      <w:r w:rsidR="002C4F1C" w:rsidRPr="00267E39">
        <w:rPr>
          <w:kern w:val="1"/>
          <w:lang w:val="en-US"/>
        </w:rPr>
        <w:t xml:space="preserve">Jahn O, </w:t>
      </w:r>
      <w:proofErr w:type="spellStart"/>
      <w:r w:rsidR="002C4F1C" w:rsidRPr="00267E39">
        <w:rPr>
          <w:kern w:val="1"/>
          <w:lang w:val="en-US"/>
        </w:rPr>
        <w:t>Tenzer</w:t>
      </w:r>
      <w:proofErr w:type="spellEnd"/>
      <w:r w:rsidR="002C4F1C" w:rsidRPr="00267E39">
        <w:rPr>
          <w:kern w:val="1"/>
          <w:vertAlign w:val="superscript"/>
          <w:lang w:val="en-US"/>
        </w:rPr>
        <w:t xml:space="preserve"> </w:t>
      </w:r>
      <w:r w:rsidR="002C4F1C" w:rsidRPr="00267E39">
        <w:rPr>
          <w:kern w:val="1"/>
          <w:lang w:val="en-US"/>
        </w:rPr>
        <w:t>S, Bartsch</w:t>
      </w:r>
      <w:r w:rsidR="002C4F1C" w:rsidRPr="00267E39">
        <w:rPr>
          <w:kern w:val="1"/>
          <w:vertAlign w:val="superscript"/>
          <w:lang w:val="en-US"/>
        </w:rPr>
        <w:t xml:space="preserve"> </w:t>
      </w:r>
      <w:r w:rsidR="002C4F1C" w:rsidRPr="00267E39">
        <w:rPr>
          <w:kern w:val="1"/>
          <w:lang w:val="en-US"/>
        </w:rPr>
        <w:t xml:space="preserve">N, </w:t>
      </w:r>
      <w:proofErr w:type="spellStart"/>
      <w:r w:rsidR="002C4F1C" w:rsidRPr="00267E39">
        <w:rPr>
          <w:kern w:val="1"/>
          <w:lang w:val="en-US"/>
        </w:rPr>
        <w:t>Patzig</w:t>
      </w:r>
      <w:proofErr w:type="spellEnd"/>
      <w:r w:rsidR="002C4F1C" w:rsidRPr="00267E39">
        <w:rPr>
          <w:kern w:val="1"/>
          <w:vertAlign w:val="superscript"/>
          <w:lang w:val="en-US"/>
        </w:rPr>
        <w:t xml:space="preserve"> </w:t>
      </w:r>
      <w:r w:rsidR="002C4F1C" w:rsidRPr="00267E39">
        <w:rPr>
          <w:kern w:val="1"/>
          <w:lang w:val="en-US"/>
        </w:rPr>
        <w:t xml:space="preserve">J, </w:t>
      </w:r>
      <w:r w:rsidR="002C4F1C" w:rsidRPr="00267E39">
        <w:rPr>
          <w:b/>
          <w:kern w:val="1"/>
          <w:lang w:val="en-US"/>
        </w:rPr>
        <w:t>Werner</w:t>
      </w:r>
      <w:r w:rsidR="002C4F1C" w:rsidRPr="00267E39">
        <w:rPr>
          <w:b/>
          <w:kern w:val="1"/>
          <w:vertAlign w:val="superscript"/>
          <w:lang w:val="en-US"/>
        </w:rPr>
        <w:t xml:space="preserve"> </w:t>
      </w:r>
      <w:r w:rsidR="002C4F1C" w:rsidRPr="00267E39">
        <w:rPr>
          <w:b/>
          <w:kern w:val="1"/>
          <w:lang w:val="en-US"/>
        </w:rPr>
        <w:t>HB*</w:t>
      </w:r>
      <w:r w:rsidR="002C4F1C" w:rsidRPr="00267E39">
        <w:rPr>
          <w:kern w:val="1"/>
          <w:lang w:val="en-US"/>
        </w:rPr>
        <w:t xml:space="preserve"> (2013) Myelin proteome analysis: methods and implications for the myelin cytoskeleton. In: The Cytoskeleton: Imaging, Isolation, and Interaction. </w:t>
      </w:r>
      <w:proofErr w:type="spellStart"/>
      <w:r w:rsidR="002C4F1C" w:rsidRPr="00267E39">
        <w:rPr>
          <w:kern w:val="1"/>
          <w:lang w:val="en-US"/>
        </w:rPr>
        <w:t>Neuromethods</w:t>
      </w:r>
      <w:proofErr w:type="spellEnd"/>
      <w:r w:rsidR="002C4F1C" w:rsidRPr="00267E39">
        <w:rPr>
          <w:kern w:val="1"/>
          <w:lang w:val="en-US"/>
        </w:rPr>
        <w:t xml:space="preserve"> 79:335. Springer, ed: </w:t>
      </w:r>
      <w:proofErr w:type="spellStart"/>
      <w:r w:rsidR="002C4F1C" w:rsidRPr="00267E39">
        <w:rPr>
          <w:kern w:val="1"/>
          <w:lang w:val="en-US"/>
        </w:rPr>
        <w:t>Dermietzel</w:t>
      </w:r>
      <w:proofErr w:type="spellEnd"/>
      <w:r w:rsidR="002C4F1C" w:rsidRPr="00267E39">
        <w:rPr>
          <w:kern w:val="1"/>
          <w:lang w:val="en-US"/>
        </w:rPr>
        <w:t xml:space="preserve"> R. </w:t>
      </w:r>
      <w:r w:rsidR="002C4F1C" w:rsidRPr="00267E39">
        <w:rPr>
          <w:i/>
          <w:spacing w:val="-2"/>
          <w:kern w:val="1"/>
          <w:lang w:val="en-US"/>
        </w:rPr>
        <w:t>Invited article, not peer reviewed</w:t>
      </w:r>
      <w:r w:rsidR="003329CA" w:rsidRPr="00267E39">
        <w:rPr>
          <w:i/>
          <w:spacing w:val="-2"/>
          <w:kern w:val="1"/>
          <w:lang w:val="en-US"/>
        </w:rPr>
        <w:t xml:space="preserve">. </w:t>
      </w:r>
      <w:r w:rsidR="003329CA" w:rsidRPr="00267E39">
        <w:rPr>
          <w:b/>
          <w:kern w:val="1"/>
          <w:lang w:val="en-US"/>
        </w:rPr>
        <w:t>*, correspondence.</w:t>
      </w:r>
    </w:p>
    <w:p w14:paraId="2A3F1F4C" w14:textId="77777777" w:rsidR="002C4F1C" w:rsidRPr="00267E39" w:rsidRDefault="002C4F1C" w:rsidP="001E1EA8">
      <w:pPr>
        <w:widowControl w:val="0"/>
        <w:autoSpaceDE w:val="0"/>
        <w:autoSpaceDN w:val="0"/>
        <w:adjustRightInd w:val="0"/>
        <w:ind w:right="-6"/>
        <w:jc w:val="both"/>
        <w:rPr>
          <w:kern w:val="1"/>
          <w:lang w:val="en-US"/>
        </w:rPr>
      </w:pPr>
    </w:p>
    <w:p w14:paraId="52A063FA" w14:textId="77777777" w:rsidR="00290CA3" w:rsidRPr="00267E39" w:rsidRDefault="00290CA3" w:rsidP="001E1EA8">
      <w:pPr>
        <w:widowControl w:val="0"/>
        <w:autoSpaceDE w:val="0"/>
        <w:autoSpaceDN w:val="0"/>
        <w:adjustRightInd w:val="0"/>
        <w:ind w:right="-6"/>
        <w:jc w:val="both"/>
        <w:rPr>
          <w:kern w:val="1"/>
          <w:lang w:val="en-US"/>
        </w:rPr>
      </w:pPr>
    </w:p>
    <w:p w14:paraId="6E283E97" w14:textId="77777777" w:rsidR="00290CA3" w:rsidRPr="00267E39" w:rsidRDefault="00290CA3" w:rsidP="001E1EA8">
      <w:pPr>
        <w:widowControl w:val="0"/>
        <w:autoSpaceDE w:val="0"/>
        <w:autoSpaceDN w:val="0"/>
        <w:adjustRightInd w:val="0"/>
        <w:ind w:right="-6"/>
        <w:jc w:val="both"/>
        <w:rPr>
          <w:b/>
          <w:kern w:val="1"/>
          <w:u w:val="single"/>
          <w:lang w:val="en-US"/>
        </w:rPr>
      </w:pPr>
      <w:r w:rsidRPr="00267E39">
        <w:rPr>
          <w:b/>
          <w:kern w:val="1"/>
          <w:u w:val="single"/>
          <w:lang w:val="en-US"/>
        </w:rPr>
        <w:t>2012</w:t>
      </w:r>
    </w:p>
    <w:p w14:paraId="18F61FB8" w14:textId="77777777" w:rsidR="00290CA3" w:rsidRPr="00267E39" w:rsidRDefault="00290CA3" w:rsidP="001E1EA8">
      <w:pPr>
        <w:widowControl w:val="0"/>
        <w:autoSpaceDE w:val="0"/>
        <w:autoSpaceDN w:val="0"/>
        <w:adjustRightInd w:val="0"/>
        <w:ind w:right="-6"/>
        <w:jc w:val="both"/>
        <w:rPr>
          <w:kern w:val="1"/>
          <w:lang w:val="en-US"/>
        </w:rPr>
      </w:pPr>
    </w:p>
    <w:p w14:paraId="352B88DF" w14:textId="77777777" w:rsidR="008D1083" w:rsidRPr="00267E39" w:rsidRDefault="00513FD4" w:rsidP="001E1EA8">
      <w:pPr>
        <w:widowControl w:val="0"/>
        <w:autoSpaceDE w:val="0"/>
        <w:autoSpaceDN w:val="0"/>
        <w:adjustRightInd w:val="0"/>
        <w:ind w:right="-6"/>
        <w:jc w:val="both"/>
        <w:rPr>
          <w:kern w:val="1"/>
          <w:lang w:val="en-US"/>
        </w:rPr>
      </w:pPr>
      <w:r w:rsidRPr="00267E39">
        <w:rPr>
          <w:kern w:val="1"/>
          <w:lang w:val="en-US"/>
        </w:rPr>
        <w:t xml:space="preserve">28. </w:t>
      </w:r>
      <w:r w:rsidR="008D1083" w:rsidRPr="00267E39">
        <w:rPr>
          <w:kern w:val="1"/>
          <w:lang w:val="en-US"/>
        </w:rPr>
        <w:t xml:space="preserve">de </w:t>
      </w:r>
      <w:proofErr w:type="spellStart"/>
      <w:r w:rsidR="008D1083" w:rsidRPr="00267E39">
        <w:rPr>
          <w:kern w:val="1"/>
          <w:lang w:val="en-US"/>
        </w:rPr>
        <w:t>Monasterio</w:t>
      </w:r>
      <w:proofErr w:type="spellEnd"/>
      <w:r w:rsidR="008D1083" w:rsidRPr="00267E39">
        <w:rPr>
          <w:kern w:val="1"/>
          <w:lang w:val="en-US"/>
        </w:rPr>
        <w:t xml:space="preserve">-Schrader P, Jahn O, </w:t>
      </w:r>
      <w:proofErr w:type="spellStart"/>
      <w:r w:rsidR="008D1083" w:rsidRPr="00267E39">
        <w:rPr>
          <w:kern w:val="1"/>
          <w:lang w:val="en-US"/>
        </w:rPr>
        <w:t>Tenzer</w:t>
      </w:r>
      <w:proofErr w:type="spellEnd"/>
      <w:r w:rsidR="008D1083" w:rsidRPr="00267E39">
        <w:rPr>
          <w:kern w:val="1"/>
          <w:lang w:val="en-US"/>
        </w:rPr>
        <w:t xml:space="preserve"> S, </w:t>
      </w:r>
      <w:proofErr w:type="spellStart"/>
      <w:r w:rsidR="008D1083" w:rsidRPr="00267E39">
        <w:rPr>
          <w:kern w:val="1"/>
          <w:lang w:val="en-US"/>
        </w:rPr>
        <w:t>Wichert</w:t>
      </w:r>
      <w:proofErr w:type="spellEnd"/>
      <w:r w:rsidR="008D1083" w:rsidRPr="00267E39">
        <w:rPr>
          <w:kern w:val="1"/>
          <w:lang w:val="en-US"/>
        </w:rPr>
        <w:t xml:space="preserve"> SP, </w:t>
      </w:r>
      <w:proofErr w:type="spellStart"/>
      <w:r w:rsidR="008D1083" w:rsidRPr="00267E39">
        <w:rPr>
          <w:kern w:val="1"/>
          <w:lang w:val="en-US"/>
        </w:rPr>
        <w:t>Patzig</w:t>
      </w:r>
      <w:proofErr w:type="spellEnd"/>
      <w:r w:rsidR="008D1083" w:rsidRPr="00267E39">
        <w:rPr>
          <w:kern w:val="1"/>
          <w:lang w:val="en-US"/>
        </w:rPr>
        <w:t xml:space="preserve"> J, </w:t>
      </w:r>
      <w:r w:rsidR="008D1083" w:rsidRPr="00267E39">
        <w:rPr>
          <w:b/>
          <w:kern w:val="1"/>
          <w:lang w:val="en-US"/>
        </w:rPr>
        <w:t>*Werner HB</w:t>
      </w:r>
      <w:r w:rsidR="008D1083" w:rsidRPr="00267E39">
        <w:rPr>
          <w:kern w:val="1"/>
          <w:vertAlign w:val="superscript"/>
          <w:lang w:val="en-US"/>
        </w:rPr>
        <w:t xml:space="preserve"> </w:t>
      </w:r>
      <w:r w:rsidR="008D1083" w:rsidRPr="00267E39">
        <w:rPr>
          <w:kern w:val="1"/>
          <w:lang w:val="en-US"/>
        </w:rPr>
        <w:t xml:space="preserve">(2012) Systematic approaches to central nervous system myelin. Cellular and Molecular Life Sciences 69:2879. </w:t>
      </w:r>
      <w:r w:rsidR="008D1083" w:rsidRPr="00267E39">
        <w:rPr>
          <w:i/>
          <w:kern w:val="1"/>
          <w:lang w:val="en-US"/>
        </w:rPr>
        <w:t>Invited review (peer reviewed).</w:t>
      </w:r>
      <w:r w:rsidR="008D1083" w:rsidRPr="00267E39">
        <w:rPr>
          <w:kern w:val="1"/>
          <w:lang w:val="en-US"/>
        </w:rPr>
        <w:t xml:space="preserve"> </w:t>
      </w:r>
      <w:r w:rsidR="008D1083" w:rsidRPr="00267E39">
        <w:rPr>
          <w:b/>
          <w:kern w:val="1"/>
          <w:lang w:val="en-US"/>
        </w:rPr>
        <w:t>*, correspondence</w:t>
      </w:r>
    </w:p>
    <w:p w14:paraId="622EA13C" w14:textId="77777777" w:rsidR="008D1083" w:rsidRPr="00267E39" w:rsidRDefault="008D1083" w:rsidP="001E1EA8">
      <w:pPr>
        <w:widowControl w:val="0"/>
        <w:autoSpaceDE w:val="0"/>
        <w:autoSpaceDN w:val="0"/>
        <w:adjustRightInd w:val="0"/>
        <w:ind w:right="-6"/>
        <w:jc w:val="both"/>
        <w:rPr>
          <w:kern w:val="1"/>
          <w:lang w:val="en-US"/>
        </w:rPr>
      </w:pPr>
    </w:p>
    <w:p w14:paraId="31EC6CEA" w14:textId="77777777" w:rsidR="008D1083" w:rsidRPr="00267E39" w:rsidRDefault="00513FD4" w:rsidP="001E1EA8">
      <w:pPr>
        <w:widowControl w:val="0"/>
        <w:autoSpaceDE w:val="0"/>
        <w:autoSpaceDN w:val="0"/>
        <w:adjustRightInd w:val="0"/>
        <w:ind w:right="-6"/>
        <w:jc w:val="both"/>
        <w:rPr>
          <w:lang w:val="en-US"/>
        </w:rPr>
      </w:pPr>
      <w:r w:rsidRPr="00267E39">
        <w:rPr>
          <w:kern w:val="1"/>
          <w:lang w:val="en-US"/>
        </w:rPr>
        <w:t xml:space="preserve">27. </w:t>
      </w:r>
      <w:proofErr w:type="spellStart"/>
      <w:r w:rsidR="008D1083" w:rsidRPr="00267E39">
        <w:rPr>
          <w:kern w:val="1"/>
          <w:lang w:val="en-US"/>
        </w:rPr>
        <w:t>Gazzerro</w:t>
      </w:r>
      <w:proofErr w:type="spellEnd"/>
      <w:r w:rsidR="008D1083" w:rsidRPr="00267E39">
        <w:rPr>
          <w:kern w:val="1"/>
          <w:lang w:val="en-US"/>
        </w:rPr>
        <w:t xml:space="preserve"> E, </w:t>
      </w:r>
      <w:proofErr w:type="spellStart"/>
      <w:r w:rsidR="008D1083" w:rsidRPr="00267E39">
        <w:rPr>
          <w:kern w:val="1"/>
          <w:lang w:val="en-US"/>
        </w:rPr>
        <w:t>Baldassaria</w:t>
      </w:r>
      <w:proofErr w:type="spellEnd"/>
      <w:r w:rsidR="008D1083" w:rsidRPr="00267E39">
        <w:rPr>
          <w:kern w:val="1"/>
          <w:lang w:val="en-US"/>
        </w:rPr>
        <w:t xml:space="preserve"> S, Giacomini C, </w:t>
      </w:r>
      <w:proofErr w:type="spellStart"/>
      <w:r w:rsidR="008D1083" w:rsidRPr="00267E39">
        <w:rPr>
          <w:kern w:val="1"/>
          <w:lang w:val="en-US"/>
        </w:rPr>
        <w:t>Musante</w:t>
      </w:r>
      <w:proofErr w:type="spellEnd"/>
      <w:r w:rsidR="008D1083" w:rsidRPr="00267E39">
        <w:rPr>
          <w:kern w:val="1"/>
          <w:lang w:val="en-US"/>
        </w:rPr>
        <w:t xml:space="preserve"> V, </w:t>
      </w:r>
      <w:proofErr w:type="spellStart"/>
      <w:r w:rsidR="008D1083" w:rsidRPr="00267E39">
        <w:rPr>
          <w:kern w:val="1"/>
          <w:lang w:val="en-US"/>
        </w:rPr>
        <w:t>Fruscione</w:t>
      </w:r>
      <w:proofErr w:type="spellEnd"/>
      <w:r w:rsidR="008D1083" w:rsidRPr="00267E39">
        <w:rPr>
          <w:kern w:val="1"/>
          <w:lang w:val="en-US"/>
        </w:rPr>
        <w:t xml:space="preserve"> F, </w:t>
      </w:r>
      <w:proofErr w:type="spellStart"/>
      <w:r w:rsidR="008D1083" w:rsidRPr="00267E39">
        <w:rPr>
          <w:kern w:val="1"/>
          <w:lang w:val="en-US"/>
        </w:rPr>
        <w:t>Nobbio</w:t>
      </w:r>
      <w:proofErr w:type="spellEnd"/>
      <w:r w:rsidR="008D1083" w:rsidRPr="00267E39">
        <w:rPr>
          <w:kern w:val="1"/>
          <w:lang w:val="en-US"/>
        </w:rPr>
        <w:t xml:space="preserve"> L, La </w:t>
      </w:r>
      <w:proofErr w:type="spellStart"/>
      <w:r w:rsidR="008D1083" w:rsidRPr="00267E39">
        <w:rPr>
          <w:kern w:val="1"/>
          <w:lang w:val="en-US"/>
        </w:rPr>
        <w:t>Padula</w:t>
      </w:r>
      <w:proofErr w:type="spellEnd"/>
      <w:r w:rsidR="008D1083" w:rsidRPr="00267E39">
        <w:rPr>
          <w:kern w:val="1"/>
          <w:lang w:val="en-US"/>
        </w:rPr>
        <w:t xml:space="preserve"> V, Biancheri R, Scarf S, Prada V, </w:t>
      </w:r>
      <w:proofErr w:type="spellStart"/>
      <w:r w:rsidR="008D1083" w:rsidRPr="00267E39">
        <w:rPr>
          <w:kern w:val="1"/>
          <w:lang w:val="en-US"/>
        </w:rPr>
        <w:t>Sotgia</w:t>
      </w:r>
      <w:proofErr w:type="spellEnd"/>
      <w:r w:rsidR="008D1083" w:rsidRPr="00267E39">
        <w:rPr>
          <w:kern w:val="1"/>
          <w:lang w:val="en-US"/>
        </w:rPr>
        <w:t xml:space="preserve"> F, Duncan I, Zara F, </w:t>
      </w:r>
      <w:r w:rsidR="008D1083" w:rsidRPr="00267E39">
        <w:rPr>
          <w:b/>
          <w:kern w:val="1"/>
          <w:lang w:val="en-US"/>
        </w:rPr>
        <w:t>Werner HB</w:t>
      </w:r>
      <w:r w:rsidR="008D1083" w:rsidRPr="00267E39">
        <w:rPr>
          <w:kern w:val="1"/>
          <w:lang w:val="en-US"/>
        </w:rPr>
        <w:t xml:space="preserve">, </w:t>
      </w:r>
      <w:proofErr w:type="spellStart"/>
      <w:r w:rsidR="008D1083" w:rsidRPr="00267E39">
        <w:rPr>
          <w:kern w:val="1"/>
          <w:lang w:val="en-US"/>
        </w:rPr>
        <w:t>Lisanti</w:t>
      </w:r>
      <w:proofErr w:type="spellEnd"/>
      <w:r w:rsidR="008D1083" w:rsidRPr="00267E39">
        <w:rPr>
          <w:kern w:val="1"/>
          <w:lang w:val="en-US"/>
        </w:rPr>
        <w:t xml:space="preserve"> MP, </w:t>
      </w:r>
      <w:proofErr w:type="spellStart"/>
      <w:r w:rsidR="008D1083" w:rsidRPr="00267E39">
        <w:rPr>
          <w:kern w:val="1"/>
          <w:lang w:val="en-US"/>
        </w:rPr>
        <w:t>Corradi</w:t>
      </w:r>
      <w:proofErr w:type="spellEnd"/>
      <w:r w:rsidR="008D1083" w:rsidRPr="00267E39">
        <w:rPr>
          <w:kern w:val="1"/>
          <w:lang w:val="en-US"/>
        </w:rPr>
        <w:t xml:space="preserve"> A, </w:t>
      </w:r>
      <w:proofErr w:type="spellStart"/>
      <w:r w:rsidR="008D1083" w:rsidRPr="00267E39">
        <w:rPr>
          <w:kern w:val="1"/>
          <w:lang w:val="en-US"/>
        </w:rPr>
        <w:t>Minetti</w:t>
      </w:r>
      <w:proofErr w:type="spellEnd"/>
      <w:r w:rsidR="008D1083" w:rsidRPr="00267E39">
        <w:rPr>
          <w:kern w:val="1"/>
          <w:lang w:val="en-US"/>
        </w:rPr>
        <w:t xml:space="preserve"> C (2012) </w:t>
      </w:r>
      <w:proofErr w:type="spellStart"/>
      <w:r w:rsidR="008D1083" w:rsidRPr="00267E39">
        <w:rPr>
          <w:kern w:val="1"/>
          <w:lang w:val="en-US"/>
        </w:rPr>
        <w:t>Hyccin</w:t>
      </w:r>
      <w:proofErr w:type="spellEnd"/>
      <w:r w:rsidR="008D1083" w:rsidRPr="00267E39">
        <w:rPr>
          <w:kern w:val="1"/>
          <w:lang w:val="en-US"/>
        </w:rPr>
        <w:t xml:space="preserve">, the molecule mutated in the leukodystrophy Hypomyelination and Congenital Cataract (HCC), is a neuronal protein. </w:t>
      </w:r>
      <w:proofErr w:type="spellStart"/>
      <w:r w:rsidR="008D1083" w:rsidRPr="00267E39">
        <w:rPr>
          <w:kern w:val="1"/>
          <w:lang w:val="en-US"/>
        </w:rPr>
        <w:t>PLoS</w:t>
      </w:r>
      <w:proofErr w:type="spellEnd"/>
      <w:r w:rsidR="008D1083" w:rsidRPr="00267E39">
        <w:rPr>
          <w:kern w:val="1"/>
          <w:lang w:val="en-US"/>
        </w:rPr>
        <w:t xml:space="preserve"> ONE </w:t>
      </w:r>
      <w:r w:rsidR="008D1083" w:rsidRPr="00267E39">
        <w:rPr>
          <w:lang w:val="en-US"/>
        </w:rPr>
        <w:t>7:e32180</w:t>
      </w:r>
    </w:p>
    <w:p w14:paraId="561B18FC" w14:textId="77777777" w:rsidR="008D1083" w:rsidRPr="00267E39" w:rsidRDefault="008D1083" w:rsidP="001E1EA8">
      <w:pPr>
        <w:widowControl w:val="0"/>
        <w:autoSpaceDE w:val="0"/>
        <w:autoSpaceDN w:val="0"/>
        <w:adjustRightInd w:val="0"/>
        <w:ind w:right="-6"/>
        <w:jc w:val="both"/>
        <w:rPr>
          <w:kern w:val="1"/>
          <w:lang w:val="en-US"/>
        </w:rPr>
      </w:pPr>
    </w:p>
    <w:p w14:paraId="689A5C6D" w14:textId="77777777" w:rsidR="006F68EF" w:rsidRPr="00267E39" w:rsidRDefault="006F68EF" w:rsidP="001E1EA8">
      <w:pPr>
        <w:widowControl w:val="0"/>
        <w:autoSpaceDE w:val="0"/>
        <w:autoSpaceDN w:val="0"/>
        <w:adjustRightInd w:val="0"/>
        <w:ind w:right="-6"/>
        <w:jc w:val="both"/>
        <w:rPr>
          <w:kern w:val="1"/>
          <w:lang w:val="en-US"/>
        </w:rPr>
      </w:pPr>
    </w:p>
    <w:p w14:paraId="04D8BC7C" w14:textId="77777777" w:rsidR="006F68EF" w:rsidRPr="00267E39" w:rsidRDefault="006F68EF" w:rsidP="001E1EA8">
      <w:pPr>
        <w:widowControl w:val="0"/>
        <w:autoSpaceDE w:val="0"/>
        <w:autoSpaceDN w:val="0"/>
        <w:adjustRightInd w:val="0"/>
        <w:ind w:right="-6"/>
        <w:jc w:val="both"/>
        <w:rPr>
          <w:b/>
          <w:kern w:val="1"/>
          <w:u w:val="single"/>
          <w:lang w:val="en-US"/>
        </w:rPr>
      </w:pPr>
      <w:r w:rsidRPr="00267E39">
        <w:rPr>
          <w:b/>
          <w:kern w:val="1"/>
          <w:u w:val="single"/>
          <w:lang w:val="en-US"/>
        </w:rPr>
        <w:t>2011</w:t>
      </w:r>
    </w:p>
    <w:p w14:paraId="09C39055" w14:textId="77777777" w:rsidR="006F68EF" w:rsidRPr="00267E39" w:rsidRDefault="006F68EF" w:rsidP="001E1EA8">
      <w:pPr>
        <w:widowControl w:val="0"/>
        <w:autoSpaceDE w:val="0"/>
        <w:autoSpaceDN w:val="0"/>
        <w:adjustRightInd w:val="0"/>
        <w:ind w:right="-6"/>
        <w:jc w:val="both"/>
        <w:rPr>
          <w:kern w:val="1"/>
          <w:lang w:val="en-US"/>
        </w:rPr>
      </w:pPr>
    </w:p>
    <w:p w14:paraId="2E84B198" w14:textId="77777777" w:rsidR="008D1083" w:rsidRPr="00267E39" w:rsidRDefault="00CD75FD" w:rsidP="001E1EA8">
      <w:pPr>
        <w:widowControl w:val="0"/>
        <w:autoSpaceDE w:val="0"/>
        <w:autoSpaceDN w:val="0"/>
        <w:adjustRightInd w:val="0"/>
        <w:ind w:right="-6"/>
        <w:jc w:val="both"/>
        <w:rPr>
          <w:kern w:val="1"/>
          <w:lang w:val="en-US"/>
        </w:rPr>
      </w:pPr>
      <w:r w:rsidRPr="00267E39">
        <w:rPr>
          <w:kern w:val="1"/>
          <w:lang w:val="en-US"/>
        </w:rPr>
        <w:t xml:space="preserve">26. </w:t>
      </w:r>
      <w:proofErr w:type="spellStart"/>
      <w:r w:rsidR="008D1083" w:rsidRPr="00267E39">
        <w:rPr>
          <w:kern w:val="1"/>
          <w:lang w:val="en-US"/>
        </w:rPr>
        <w:t>Patzig</w:t>
      </w:r>
      <w:proofErr w:type="spellEnd"/>
      <w:r w:rsidR="008D1083" w:rsidRPr="00267E39">
        <w:rPr>
          <w:kern w:val="1"/>
          <w:lang w:val="en-US"/>
        </w:rPr>
        <w:t xml:space="preserve"> J, Jahn O, </w:t>
      </w:r>
      <w:proofErr w:type="spellStart"/>
      <w:r w:rsidR="008D1083" w:rsidRPr="00267E39">
        <w:rPr>
          <w:kern w:val="1"/>
          <w:lang w:val="en-US"/>
        </w:rPr>
        <w:t>Tenzer</w:t>
      </w:r>
      <w:proofErr w:type="spellEnd"/>
      <w:r w:rsidR="008D1083" w:rsidRPr="00267E39">
        <w:rPr>
          <w:kern w:val="1"/>
          <w:lang w:val="en-US"/>
        </w:rPr>
        <w:t xml:space="preserve"> S, </w:t>
      </w:r>
      <w:proofErr w:type="spellStart"/>
      <w:r w:rsidR="008D1083" w:rsidRPr="00267E39">
        <w:rPr>
          <w:kern w:val="1"/>
          <w:lang w:val="en-US"/>
        </w:rPr>
        <w:t>Wichert</w:t>
      </w:r>
      <w:proofErr w:type="spellEnd"/>
      <w:r w:rsidR="008D1083" w:rsidRPr="00267E39">
        <w:rPr>
          <w:kern w:val="1"/>
          <w:lang w:val="en-US"/>
        </w:rPr>
        <w:t xml:space="preserve"> SP, de </w:t>
      </w:r>
      <w:proofErr w:type="spellStart"/>
      <w:r w:rsidR="008D1083" w:rsidRPr="00267E39">
        <w:rPr>
          <w:kern w:val="1"/>
          <w:lang w:val="en-US"/>
        </w:rPr>
        <w:t>Monasterio</w:t>
      </w:r>
      <w:proofErr w:type="spellEnd"/>
      <w:r w:rsidR="008D1083" w:rsidRPr="00267E39">
        <w:rPr>
          <w:kern w:val="1"/>
          <w:lang w:val="en-US"/>
        </w:rPr>
        <w:t xml:space="preserve">-Schrader P, </w:t>
      </w:r>
      <w:proofErr w:type="spellStart"/>
      <w:r w:rsidR="008D1083" w:rsidRPr="00267E39">
        <w:rPr>
          <w:kern w:val="1"/>
          <w:lang w:val="en-US"/>
        </w:rPr>
        <w:t>Rosfa</w:t>
      </w:r>
      <w:proofErr w:type="spellEnd"/>
      <w:r w:rsidR="008D1083" w:rsidRPr="00267E39">
        <w:rPr>
          <w:kern w:val="1"/>
          <w:lang w:val="en-US"/>
        </w:rPr>
        <w:t xml:space="preserve"> S, </w:t>
      </w:r>
      <w:proofErr w:type="spellStart"/>
      <w:r w:rsidR="008D1083" w:rsidRPr="00267E39">
        <w:rPr>
          <w:kern w:val="1"/>
          <w:lang w:val="en-US"/>
        </w:rPr>
        <w:t>Kuharev</w:t>
      </w:r>
      <w:proofErr w:type="spellEnd"/>
      <w:r w:rsidR="008D1083" w:rsidRPr="00267E39">
        <w:rPr>
          <w:kern w:val="1"/>
          <w:lang w:val="en-US"/>
        </w:rPr>
        <w:t xml:space="preserve"> J, Yan K, </w:t>
      </w:r>
      <w:proofErr w:type="spellStart"/>
      <w:r w:rsidR="008D1083" w:rsidRPr="00267E39">
        <w:rPr>
          <w:kern w:val="1"/>
          <w:lang w:val="en-US"/>
        </w:rPr>
        <w:t>Bormuth</w:t>
      </w:r>
      <w:proofErr w:type="spellEnd"/>
      <w:r w:rsidR="008D1083" w:rsidRPr="00267E39">
        <w:rPr>
          <w:kern w:val="1"/>
          <w:lang w:val="en-US"/>
        </w:rPr>
        <w:t xml:space="preserve"> I, Bremer J, </w:t>
      </w:r>
      <w:proofErr w:type="spellStart"/>
      <w:r w:rsidR="008D1083" w:rsidRPr="00267E39">
        <w:rPr>
          <w:kern w:val="1"/>
          <w:lang w:val="en-US"/>
        </w:rPr>
        <w:t>Aguzzi</w:t>
      </w:r>
      <w:proofErr w:type="spellEnd"/>
      <w:r w:rsidR="008D1083" w:rsidRPr="00267E39">
        <w:rPr>
          <w:kern w:val="1"/>
          <w:lang w:val="en-US"/>
        </w:rPr>
        <w:t xml:space="preserve"> A, </w:t>
      </w:r>
      <w:proofErr w:type="spellStart"/>
      <w:r w:rsidR="008D1083" w:rsidRPr="00267E39">
        <w:rPr>
          <w:kern w:val="1"/>
          <w:lang w:val="en-US"/>
        </w:rPr>
        <w:t>Orfaniotou</w:t>
      </w:r>
      <w:proofErr w:type="spellEnd"/>
      <w:r w:rsidR="008D1083" w:rsidRPr="00267E39">
        <w:rPr>
          <w:kern w:val="1"/>
          <w:lang w:val="en-US"/>
        </w:rPr>
        <w:t xml:space="preserve"> F, Hesse D, Schwab MH, Möbius W, Nave KA, </w:t>
      </w:r>
      <w:r w:rsidR="008D1083" w:rsidRPr="00267E39">
        <w:rPr>
          <w:b/>
          <w:kern w:val="1"/>
          <w:lang w:val="en-US"/>
        </w:rPr>
        <w:t>*Werner HB</w:t>
      </w:r>
      <w:r w:rsidR="008D1083" w:rsidRPr="00267E39">
        <w:rPr>
          <w:kern w:val="1"/>
          <w:lang w:val="en-US"/>
        </w:rPr>
        <w:t xml:space="preserve"> (2011) Quantitative and integrative proteome analysis of peripheral nerve myelin identifies novel myelin proteins and candidate neuropathy loci. Journal of Neuroscience 31:16369. </w:t>
      </w:r>
      <w:r w:rsidR="008D1083" w:rsidRPr="00267E39">
        <w:rPr>
          <w:b/>
          <w:kern w:val="1"/>
          <w:lang w:val="en-US"/>
        </w:rPr>
        <w:t>*, correspondence</w:t>
      </w:r>
    </w:p>
    <w:p w14:paraId="339DEE35" w14:textId="77777777" w:rsidR="008D1083" w:rsidRPr="00267E39" w:rsidRDefault="008D1083" w:rsidP="001E1EA8">
      <w:pPr>
        <w:widowControl w:val="0"/>
        <w:autoSpaceDE w:val="0"/>
        <w:autoSpaceDN w:val="0"/>
        <w:adjustRightInd w:val="0"/>
        <w:ind w:right="-6"/>
        <w:jc w:val="both"/>
        <w:rPr>
          <w:kern w:val="1"/>
          <w:lang w:val="en-US"/>
        </w:rPr>
      </w:pPr>
    </w:p>
    <w:p w14:paraId="4CC846DD" w14:textId="77777777" w:rsidR="008D1083" w:rsidRPr="00267E39" w:rsidRDefault="00CD75FD" w:rsidP="001E1EA8">
      <w:pPr>
        <w:jc w:val="both"/>
        <w:rPr>
          <w:lang w:val="en-US"/>
        </w:rPr>
      </w:pPr>
      <w:r w:rsidRPr="00267E39">
        <w:rPr>
          <w:kern w:val="1"/>
          <w:lang w:val="en-US"/>
        </w:rPr>
        <w:t xml:space="preserve">25. </w:t>
      </w:r>
      <w:r w:rsidR="008D1083" w:rsidRPr="00267E39">
        <w:rPr>
          <w:kern w:val="1"/>
          <w:lang w:val="en-US"/>
        </w:rPr>
        <w:t xml:space="preserve">Brendel C, </w:t>
      </w:r>
      <w:proofErr w:type="spellStart"/>
      <w:r w:rsidR="008D1083" w:rsidRPr="00267E39">
        <w:rPr>
          <w:kern w:val="1"/>
          <w:lang w:val="en-US"/>
        </w:rPr>
        <w:t>Belakhov</w:t>
      </w:r>
      <w:proofErr w:type="spellEnd"/>
      <w:r w:rsidR="008D1083" w:rsidRPr="00267E39">
        <w:rPr>
          <w:kern w:val="1"/>
          <w:lang w:val="en-US"/>
        </w:rPr>
        <w:t xml:space="preserve"> V, </w:t>
      </w:r>
      <w:r w:rsidR="008D1083" w:rsidRPr="00267E39">
        <w:rPr>
          <w:b/>
          <w:kern w:val="1"/>
          <w:lang w:val="en-US"/>
        </w:rPr>
        <w:t>Werner H</w:t>
      </w:r>
      <w:r w:rsidR="008D1083" w:rsidRPr="00267E39">
        <w:rPr>
          <w:kern w:val="1"/>
          <w:lang w:val="en-US"/>
        </w:rPr>
        <w:t xml:space="preserve">, Wegener E, </w:t>
      </w:r>
      <w:proofErr w:type="spellStart"/>
      <w:r w:rsidR="008D1083" w:rsidRPr="00267E39">
        <w:rPr>
          <w:kern w:val="1"/>
          <w:lang w:val="en-US"/>
        </w:rPr>
        <w:t>Gärtner</w:t>
      </w:r>
      <w:proofErr w:type="spellEnd"/>
      <w:r w:rsidR="008D1083" w:rsidRPr="00267E39">
        <w:rPr>
          <w:kern w:val="1"/>
          <w:lang w:val="en-US"/>
        </w:rPr>
        <w:t xml:space="preserve"> J, </w:t>
      </w:r>
      <w:proofErr w:type="spellStart"/>
      <w:r w:rsidR="008D1083" w:rsidRPr="00267E39">
        <w:rPr>
          <w:kern w:val="1"/>
          <w:lang w:val="en-US"/>
        </w:rPr>
        <w:t>Nudelman</w:t>
      </w:r>
      <w:proofErr w:type="spellEnd"/>
      <w:r w:rsidR="008D1083" w:rsidRPr="00267E39">
        <w:rPr>
          <w:kern w:val="1"/>
          <w:lang w:val="en-US"/>
        </w:rPr>
        <w:t xml:space="preserve"> I, </w:t>
      </w:r>
      <w:proofErr w:type="spellStart"/>
      <w:r w:rsidR="008D1083" w:rsidRPr="00267E39">
        <w:rPr>
          <w:kern w:val="1"/>
          <w:lang w:val="en-US"/>
        </w:rPr>
        <w:t>Baasov</w:t>
      </w:r>
      <w:proofErr w:type="spellEnd"/>
      <w:r w:rsidR="008D1083" w:rsidRPr="00267E39">
        <w:rPr>
          <w:kern w:val="1"/>
          <w:lang w:val="en-US"/>
        </w:rPr>
        <w:t xml:space="preserve"> T, </w:t>
      </w:r>
      <w:proofErr w:type="spellStart"/>
      <w:r w:rsidR="008D1083" w:rsidRPr="00267E39">
        <w:rPr>
          <w:kern w:val="1"/>
          <w:lang w:val="en-US"/>
        </w:rPr>
        <w:t>Huppke</w:t>
      </w:r>
      <w:proofErr w:type="spellEnd"/>
      <w:r w:rsidR="008D1083" w:rsidRPr="00267E39">
        <w:rPr>
          <w:kern w:val="1"/>
          <w:lang w:val="en-US"/>
        </w:rPr>
        <w:t xml:space="preserve"> P (2011) Readthrough of nonsense mutations in Rett syndrome: evaluation of novel aminoglycosides and generation of a new mouse model. Journal of Molecular Medicine 89:389. </w:t>
      </w:r>
      <w:r w:rsidR="008D1083" w:rsidRPr="00267E39">
        <w:rPr>
          <w:i/>
          <w:kern w:val="1"/>
          <w:lang w:val="en-US"/>
        </w:rPr>
        <w:t xml:space="preserve">Erratum </w:t>
      </w:r>
      <w:r w:rsidR="008D1083" w:rsidRPr="00267E39">
        <w:rPr>
          <w:i/>
          <w:lang w:val="en-US"/>
        </w:rPr>
        <w:t>in J Mol Med 91:775</w:t>
      </w:r>
    </w:p>
    <w:p w14:paraId="3A535D6F" w14:textId="77777777" w:rsidR="008D1083" w:rsidRPr="00267E39" w:rsidRDefault="008D1083" w:rsidP="001E1EA8">
      <w:pPr>
        <w:widowControl w:val="0"/>
        <w:autoSpaceDE w:val="0"/>
        <w:autoSpaceDN w:val="0"/>
        <w:adjustRightInd w:val="0"/>
        <w:ind w:right="-6"/>
        <w:jc w:val="both"/>
        <w:rPr>
          <w:kern w:val="1"/>
          <w:lang w:val="en-US"/>
        </w:rPr>
      </w:pPr>
    </w:p>
    <w:p w14:paraId="2B343A4D" w14:textId="77777777" w:rsidR="001E09FE" w:rsidRPr="00267E39" w:rsidRDefault="001E09FE" w:rsidP="001E1EA8">
      <w:pPr>
        <w:widowControl w:val="0"/>
        <w:autoSpaceDE w:val="0"/>
        <w:autoSpaceDN w:val="0"/>
        <w:adjustRightInd w:val="0"/>
        <w:ind w:right="-6"/>
        <w:jc w:val="both"/>
        <w:rPr>
          <w:kern w:val="1"/>
          <w:lang w:val="en-US"/>
        </w:rPr>
      </w:pPr>
    </w:p>
    <w:p w14:paraId="0DAD60AF" w14:textId="77777777" w:rsidR="001E09FE" w:rsidRPr="00267E39" w:rsidRDefault="001E09FE" w:rsidP="001E1EA8">
      <w:pPr>
        <w:widowControl w:val="0"/>
        <w:autoSpaceDE w:val="0"/>
        <w:autoSpaceDN w:val="0"/>
        <w:adjustRightInd w:val="0"/>
        <w:ind w:right="-6"/>
        <w:jc w:val="both"/>
        <w:rPr>
          <w:b/>
          <w:kern w:val="1"/>
          <w:u w:val="single"/>
          <w:lang w:val="en-US"/>
        </w:rPr>
      </w:pPr>
      <w:r w:rsidRPr="00267E39">
        <w:rPr>
          <w:b/>
          <w:kern w:val="1"/>
          <w:u w:val="single"/>
          <w:lang w:val="en-US"/>
        </w:rPr>
        <w:t>2010 and before</w:t>
      </w:r>
    </w:p>
    <w:p w14:paraId="4F62E2B4" w14:textId="77777777" w:rsidR="001E09FE" w:rsidRPr="00267E39" w:rsidRDefault="001E09FE" w:rsidP="001E1EA8">
      <w:pPr>
        <w:widowControl w:val="0"/>
        <w:autoSpaceDE w:val="0"/>
        <w:autoSpaceDN w:val="0"/>
        <w:adjustRightInd w:val="0"/>
        <w:ind w:right="-6"/>
        <w:jc w:val="both"/>
        <w:rPr>
          <w:kern w:val="1"/>
          <w:lang w:val="en-US"/>
        </w:rPr>
      </w:pPr>
    </w:p>
    <w:p w14:paraId="1F9FF806" w14:textId="77777777" w:rsidR="008D1083" w:rsidRPr="00267E39" w:rsidRDefault="00DB6A6C" w:rsidP="001E1EA8">
      <w:pPr>
        <w:widowControl w:val="0"/>
        <w:autoSpaceDE w:val="0"/>
        <w:autoSpaceDN w:val="0"/>
        <w:adjustRightInd w:val="0"/>
        <w:ind w:right="-6"/>
        <w:jc w:val="both"/>
        <w:rPr>
          <w:kern w:val="1"/>
          <w:lang w:val="en-US"/>
        </w:rPr>
      </w:pPr>
      <w:r w:rsidRPr="00267E39">
        <w:rPr>
          <w:kern w:val="1"/>
          <w:lang w:val="en-US"/>
        </w:rPr>
        <w:t>24.</w:t>
      </w:r>
      <w:r w:rsidRPr="00267E39">
        <w:rPr>
          <w:b/>
          <w:kern w:val="1"/>
          <w:lang w:val="en-US"/>
        </w:rPr>
        <w:t xml:space="preserve"> </w:t>
      </w:r>
      <w:r w:rsidR="008D1083" w:rsidRPr="00267E39">
        <w:rPr>
          <w:b/>
          <w:kern w:val="1"/>
          <w:lang w:val="en-US"/>
        </w:rPr>
        <w:t>*Werner HB</w:t>
      </w:r>
      <w:r w:rsidR="008D1083" w:rsidRPr="00267E39">
        <w:rPr>
          <w:kern w:val="1"/>
          <w:lang w:val="en-US"/>
        </w:rPr>
        <w:t xml:space="preserve">, Jahn O (2010) Myelin matters: Proteomic insights into white matter disorders. Expert Review of Proteomics 7:159. </w:t>
      </w:r>
      <w:r w:rsidR="008D1083" w:rsidRPr="00267E39">
        <w:rPr>
          <w:i/>
          <w:kern w:val="1"/>
          <w:lang w:val="en-US"/>
        </w:rPr>
        <w:t>Invited editorial (peer reviewed).</w:t>
      </w:r>
      <w:r w:rsidR="008D1083" w:rsidRPr="00267E39">
        <w:rPr>
          <w:kern w:val="1"/>
          <w:lang w:val="en-US"/>
        </w:rPr>
        <w:t xml:space="preserve"> </w:t>
      </w:r>
      <w:r w:rsidR="008D1083" w:rsidRPr="00267E39">
        <w:rPr>
          <w:b/>
          <w:kern w:val="1"/>
          <w:lang w:val="en-US"/>
        </w:rPr>
        <w:t>*, correspondence</w:t>
      </w:r>
    </w:p>
    <w:p w14:paraId="56FAAF7B" w14:textId="77777777" w:rsidR="008D1083" w:rsidRPr="00267E39" w:rsidRDefault="008D1083" w:rsidP="001E1EA8">
      <w:pPr>
        <w:widowControl w:val="0"/>
        <w:autoSpaceDE w:val="0"/>
        <w:autoSpaceDN w:val="0"/>
        <w:adjustRightInd w:val="0"/>
        <w:ind w:right="-6"/>
        <w:jc w:val="both"/>
        <w:rPr>
          <w:kern w:val="1"/>
          <w:lang w:val="en-US"/>
        </w:rPr>
      </w:pPr>
    </w:p>
    <w:p w14:paraId="6A2AEF74" w14:textId="77777777" w:rsidR="008D1083" w:rsidRPr="00267E39" w:rsidRDefault="00701BB2" w:rsidP="001E1EA8">
      <w:pPr>
        <w:widowControl w:val="0"/>
        <w:autoSpaceDE w:val="0"/>
        <w:autoSpaceDN w:val="0"/>
        <w:adjustRightInd w:val="0"/>
        <w:ind w:right="-6"/>
        <w:jc w:val="both"/>
        <w:rPr>
          <w:kern w:val="1"/>
          <w:lang w:val="en-US"/>
        </w:rPr>
      </w:pPr>
      <w:r w:rsidRPr="00267E39">
        <w:rPr>
          <w:kern w:val="1"/>
          <w:lang w:val="en-US"/>
        </w:rPr>
        <w:t xml:space="preserve">23. </w:t>
      </w:r>
      <w:proofErr w:type="spellStart"/>
      <w:r w:rsidR="008D1083" w:rsidRPr="00267E39">
        <w:rPr>
          <w:kern w:val="1"/>
          <w:lang w:val="en-US"/>
        </w:rPr>
        <w:t>Schardt</w:t>
      </w:r>
      <w:proofErr w:type="spellEnd"/>
      <w:r w:rsidR="008D1083" w:rsidRPr="00267E39">
        <w:rPr>
          <w:kern w:val="1"/>
          <w:lang w:val="en-US"/>
        </w:rPr>
        <w:t xml:space="preserve"> A, Brinkmann BG, </w:t>
      </w:r>
      <w:proofErr w:type="spellStart"/>
      <w:r w:rsidR="008D1083" w:rsidRPr="00267E39">
        <w:rPr>
          <w:kern w:val="1"/>
          <w:lang w:val="en-US"/>
        </w:rPr>
        <w:t>Mitkovski</w:t>
      </w:r>
      <w:proofErr w:type="spellEnd"/>
      <w:r w:rsidR="008D1083" w:rsidRPr="00267E39">
        <w:rPr>
          <w:kern w:val="1"/>
          <w:lang w:val="en-US"/>
        </w:rPr>
        <w:t xml:space="preserve"> M, </w:t>
      </w:r>
      <w:proofErr w:type="spellStart"/>
      <w:r w:rsidR="008D1083" w:rsidRPr="00267E39">
        <w:rPr>
          <w:kern w:val="1"/>
          <w:lang w:val="en-US"/>
        </w:rPr>
        <w:t>Sereda</w:t>
      </w:r>
      <w:proofErr w:type="spellEnd"/>
      <w:r w:rsidR="008D1083" w:rsidRPr="00267E39">
        <w:rPr>
          <w:kern w:val="1"/>
          <w:lang w:val="en-US"/>
        </w:rPr>
        <w:t xml:space="preserve"> MW, </w:t>
      </w:r>
      <w:r w:rsidR="008D1083" w:rsidRPr="00267E39">
        <w:rPr>
          <w:b/>
          <w:kern w:val="1"/>
          <w:lang w:val="en-US"/>
        </w:rPr>
        <w:t>*Werner HB</w:t>
      </w:r>
      <w:r w:rsidR="008D1083" w:rsidRPr="00267E39">
        <w:rPr>
          <w:kern w:val="1"/>
          <w:lang w:val="en-US"/>
        </w:rPr>
        <w:t xml:space="preserve">, *Nave KA (2009) The SNARE protein SNAP-29 interacts with the GTPase Rab3A: Implications for membrane trafficking in myelinating glia. Journal of Neuroscience Research 87:3465. </w:t>
      </w:r>
      <w:r w:rsidR="008D1083" w:rsidRPr="00267E39">
        <w:rPr>
          <w:b/>
          <w:kern w:val="1"/>
          <w:lang w:val="en-US"/>
        </w:rPr>
        <w:t xml:space="preserve">*, </w:t>
      </w:r>
      <w:r w:rsidR="008D1083" w:rsidRPr="00267E39">
        <w:rPr>
          <w:kern w:val="1"/>
          <w:lang w:val="en-US"/>
        </w:rPr>
        <w:t xml:space="preserve">shared </w:t>
      </w:r>
      <w:r w:rsidR="008D1083" w:rsidRPr="00267E39">
        <w:rPr>
          <w:b/>
          <w:kern w:val="1"/>
          <w:lang w:val="en-US"/>
        </w:rPr>
        <w:t>correspondence</w:t>
      </w:r>
    </w:p>
    <w:p w14:paraId="0C3112F4" w14:textId="77777777" w:rsidR="008D1083" w:rsidRPr="00267E39" w:rsidRDefault="008D1083" w:rsidP="001E1EA8">
      <w:pPr>
        <w:widowControl w:val="0"/>
        <w:autoSpaceDE w:val="0"/>
        <w:autoSpaceDN w:val="0"/>
        <w:adjustRightInd w:val="0"/>
        <w:ind w:right="-6"/>
        <w:jc w:val="both"/>
        <w:rPr>
          <w:kern w:val="1"/>
          <w:lang w:val="en-US"/>
        </w:rPr>
      </w:pPr>
    </w:p>
    <w:p w14:paraId="51B0DE00" w14:textId="77777777" w:rsidR="008D1083" w:rsidRPr="00267E39" w:rsidRDefault="00635D53" w:rsidP="001E1EA8">
      <w:pPr>
        <w:widowControl w:val="0"/>
        <w:autoSpaceDE w:val="0"/>
        <w:autoSpaceDN w:val="0"/>
        <w:adjustRightInd w:val="0"/>
        <w:ind w:right="-6"/>
        <w:jc w:val="both"/>
        <w:rPr>
          <w:kern w:val="1"/>
          <w:lang w:val="en-US"/>
        </w:rPr>
      </w:pPr>
      <w:r w:rsidRPr="00267E39">
        <w:rPr>
          <w:kern w:val="1"/>
          <w:lang w:val="en-US"/>
        </w:rPr>
        <w:t xml:space="preserve">22. </w:t>
      </w:r>
      <w:r w:rsidR="008D1083" w:rsidRPr="00267E39">
        <w:rPr>
          <w:kern w:val="1"/>
          <w:lang w:val="en-US"/>
        </w:rPr>
        <w:t xml:space="preserve">Jahn O, </w:t>
      </w:r>
      <w:proofErr w:type="spellStart"/>
      <w:r w:rsidR="008D1083" w:rsidRPr="00267E39">
        <w:rPr>
          <w:kern w:val="1"/>
          <w:lang w:val="en-US"/>
        </w:rPr>
        <w:t>Tenzer</w:t>
      </w:r>
      <w:proofErr w:type="spellEnd"/>
      <w:r w:rsidR="008D1083" w:rsidRPr="00267E39">
        <w:rPr>
          <w:kern w:val="1"/>
          <w:lang w:val="en-US"/>
        </w:rPr>
        <w:t xml:space="preserve"> S, </w:t>
      </w:r>
      <w:r w:rsidR="008D1083" w:rsidRPr="00267E39">
        <w:rPr>
          <w:b/>
          <w:kern w:val="1"/>
          <w:lang w:val="en-US"/>
        </w:rPr>
        <w:t>*Werner HB</w:t>
      </w:r>
      <w:r w:rsidR="008D1083" w:rsidRPr="00267E39">
        <w:rPr>
          <w:kern w:val="1"/>
          <w:lang w:val="en-US"/>
        </w:rPr>
        <w:t xml:space="preserve"> (2009) Myelin proteomics: molecular anatomy of an insulating sheath. Molecular Neurobiology 40:55. </w:t>
      </w:r>
      <w:r w:rsidR="008D1083" w:rsidRPr="00267E39">
        <w:rPr>
          <w:i/>
          <w:kern w:val="1"/>
          <w:lang w:val="en-US"/>
        </w:rPr>
        <w:t>Invited review (peer reviewed).</w:t>
      </w:r>
      <w:r w:rsidR="008D1083" w:rsidRPr="00267E39">
        <w:rPr>
          <w:kern w:val="1"/>
          <w:lang w:val="en-US"/>
        </w:rPr>
        <w:t xml:space="preserve"> </w:t>
      </w:r>
      <w:r w:rsidR="008D1083" w:rsidRPr="00267E39">
        <w:rPr>
          <w:b/>
          <w:kern w:val="1"/>
          <w:lang w:val="en-US"/>
        </w:rPr>
        <w:t>*, correspondence</w:t>
      </w:r>
    </w:p>
    <w:p w14:paraId="09418B28" w14:textId="77777777" w:rsidR="008D1083" w:rsidRPr="00267E39" w:rsidRDefault="008D1083" w:rsidP="001E1EA8">
      <w:pPr>
        <w:widowControl w:val="0"/>
        <w:autoSpaceDE w:val="0"/>
        <w:autoSpaceDN w:val="0"/>
        <w:adjustRightInd w:val="0"/>
        <w:ind w:right="-6"/>
        <w:jc w:val="both"/>
        <w:rPr>
          <w:kern w:val="1"/>
          <w:lang w:val="en-US"/>
        </w:rPr>
      </w:pPr>
    </w:p>
    <w:p w14:paraId="32843940" w14:textId="77777777" w:rsidR="008D1083" w:rsidRPr="00267E39" w:rsidRDefault="002C632A" w:rsidP="001E1EA8">
      <w:pPr>
        <w:widowControl w:val="0"/>
        <w:autoSpaceDE w:val="0"/>
        <w:autoSpaceDN w:val="0"/>
        <w:adjustRightInd w:val="0"/>
        <w:ind w:right="-6"/>
        <w:jc w:val="both"/>
        <w:rPr>
          <w:kern w:val="1"/>
          <w:lang w:val="en-US"/>
        </w:rPr>
      </w:pPr>
      <w:r w:rsidRPr="00267E39">
        <w:rPr>
          <w:kern w:val="1"/>
          <w:lang w:val="en-US"/>
        </w:rPr>
        <w:t xml:space="preserve">21. </w:t>
      </w:r>
      <w:r w:rsidR="008D1083" w:rsidRPr="00267E39">
        <w:rPr>
          <w:kern w:val="1"/>
          <w:lang w:val="en-US"/>
        </w:rPr>
        <w:t>Edgar JM, McLaughlin</w:t>
      </w:r>
      <w:r w:rsidR="008D1083" w:rsidRPr="00267E39">
        <w:rPr>
          <w:kern w:val="1"/>
          <w:vertAlign w:val="superscript"/>
          <w:lang w:val="en-US"/>
        </w:rPr>
        <w:t xml:space="preserve"> </w:t>
      </w:r>
      <w:r w:rsidR="008D1083" w:rsidRPr="00267E39">
        <w:rPr>
          <w:kern w:val="1"/>
          <w:lang w:val="en-US"/>
        </w:rPr>
        <w:t xml:space="preserve">M, </w:t>
      </w:r>
      <w:r w:rsidR="008D1083" w:rsidRPr="00267E39">
        <w:rPr>
          <w:b/>
          <w:kern w:val="1"/>
          <w:lang w:val="en-US"/>
        </w:rPr>
        <w:t>Werner</w:t>
      </w:r>
      <w:r w:rsidR="008D1083" w:rsidRPr="00267E39">
        <w:rPr>
          <w:b/>
          <w:kern w:val="1"/>
          <w:vertAlign w:val="superscript"/>
          <w:lang w:val="en-US"/>
        </w:rPr>
        <w:t xml:space="preserve"> </w:t>
      </w:r>
      <w:r w:rsidR="008D1083" w:rsidRPr="00267E39">
        <w:rPr>
          <w:b/>
          <w:kern w:val="1"/>
          <w:lang w:val="en-US"/>
        </w:rPr>
        <w:t>HB</w:t>
      </w:r>
      <w:r w:rsidR="008D1083" w:rsidRPr="00267E39">
        <w:rPr>
          <w:kern w:val="1"/>
          <w:lang w:val="en-US"/>
        </w:rPr>
        <w:t>,</w:t>
      </w:r>
      <w:r w:rsidR="008D1083" w:rsidRPr="00267E39">
        <w:rPr>
          <w:kern w:val="1"/>
          <w:vertAlign w:val="superscript"/>
          <w:lang w:val="en-US"/>
        </w:rPr>
        <w:t xml:space="preserve"> </w:t>
      </w:r>
      <w:r w:rsidR="008D1083" w:rsidRPr="00267E39">
        <w:rPr>
          <w:kern w:val="1"/>
          <w:lang w:val="en-US"/>
        </w:rPr>
        <w:t>McCulloch</w:t>
      </w:r>
      <w:r w:rsidR="008D1083" w:rsidRPr="00267E39">
        <w:rPr>
          <w:kern w:val="1"/>
          <w:vertAlign w:val="superscript"/>
          <w:lang w:val="en-US"/>
        </w:rPr>
        <w:t xml:space="preserve"> </w:t>
      </w:r>
      <w:r w:rsidR="008D1083" w:rsidRPr="00267E39">
        <w:rPr>
          <w:kern w:val="1"/>
          <w:lang w:val="en-US"/>
        </w:rPr>
        <w:t>MC, Barrie</w:t>
      </w:r>
      <w:r w:rsidR="008D1083" w:rsidRPr="00267E39">
        <w:rPr>
          <w:kern w:val="1"/>
          <w:vertAlign w:val="superscript"/>
          <w:lang w:val="en-US"/>
        </w:rPr>
        <w:t xml:space="preserve"> </w:t>
      </w:r>
      <w:r w:rsidR="008D1083" w:rsidRPr="00267E39">
        <w:rPr>
          <w:kern w:val="1"/>
          <w:lang w:val="en-US"/>
        </w:rPr>
        <w:t>JA, Brown A,</w:t>
      </w:r>
      <w:r w:rsidR="008D1083" w:rsidRPr="00267E39">
        <w:rPr>
          <w:kern w:val="1"/>
          <w:vertAlign w:val="superscript"/>
          <w:lang w:val="en-US"/>
        </w:rPr>
        <w:t xml:space="preserve"> </w:t>
      </w:r>
      <w:proofErr w:type="spellStart"/>
      <w:r w:rsidR="008D1083" w:rsidRPr="00267E39">
        <w:rPr>
          <w:kern w:val="1"/>
          <w:lang w:val="en-US"/>
        </w:rPr>
        <w:t>Faichney</w:t>
      </w:r>
      <w:proofErr w:type="spellEnd"/>
      <w:r w:rsidR="008D1083" w:rsidRPr="00267E39">
        <w:rPr>
          <w:kern w:val="1"/>
          <w:lang w:val="en-US"/>
        </w:rPr>
        <w:t xml:space="preserve"> AB, </w:t>
      </w:r>
      <w:proofErr w:type="spellStart"/>
      <w:r w:rsidR="008D1083" w:rsidRPr="00267E39">
        <w:rPr>
          <w:kern w:val="1"/>
          <w:lang w:val="en-US"/>
        </w:rPr>
        <w:t>Snaidero</w:t>
      </w:r>
      <w:proofErr w:type="spellEnd"/>
      <w:r w:rsidR="008D1083" w:rsidRPr="00267E39">
        <w:rPr>
          <w:kern w:val="1"/>
          <w:lang w:val="en-US"/>
        </w:rPr>
        <w:t xml:space="preserve"> N, Nave KA, Griffiths IR (2009)</w:t>
      </w:r>
      <w:r w:rsidR="008D1083" w:rsidRPr="00267E39">
        <w:rPr>
          <w:kern w:val="1"/>
          <w:vertAlign w:val="superscript"/>
          <w:lang w:val="en-US"/>
        </w:rPr>
        <w:t xml:space="preserve">. </w:t>
      </w:r>
      <w:r w:rsidR="008D1083" w:rsidRPr="00267E39">
        <w:rPr>
          <w:kern w:val="1"/>
          <w:lang w:val="en-US"/>
        </w:rPr>
        <w:t xml:space="preserve">Early ultrastructural defects of axons and axon-glia </w:t>
      </w:r>
      <w:r w:rsidR="008D1083" w:rsidRPr="00267E39">
        <w:rPr>
          <w:kern w:val="1"/>
          <w:lang w:val="en-US"/>
        </w:rPr>
        <w:lastRenderedPageBreak/>
        <w:t>junctions in mice lacking expression of Cnp1. Glia 57:1815</w:t>
      </w:r>
    </w:p>
    <w:p w14:paraId="15951D2D" w14:textId="77777777" w:rsidR="008D1083" w:rsidRPr="00267E39" w:rsidRDefault="008D1083" w:rsidP="001E1EA8">
      <w:pPr>
        <w:widowControl w:val="0"/>
        <w:autoSpaceDE w:val="0"/>
        <w:autoSpaceDN w:val="0"/>
        <w:adjustRightInd w:val="0"/>
        <w:ind w:right="-6"/>
        <w:jc w:val="both"/>
        <w:rPr>
          <w:kern w:val="1"/>
          <w:lang w:val="en-US"/>
        </w:rPr>
      </w:pPr>
    </w:p>
    <w:p w14:paraId="148D016C" w14:textId="77777777" w:rsidR="008D1083" w:rsidRPr="00267E39" w:rsidRDefault="002049B2" w:rsidP="001E1EA8">
      <w:pPr>
        <w:widowControl w:val="0"/>
        <w:autoSpaceDE w:val="0"/>
        <w:autoSpaceDN w:val="0"/>
        <w:adjustRightInd w:val="0"/>
        <w:ind w:right="-6"/>
        <w:jc w:val="both"/>
        <w:rPr>
          <w:kern w:val="1"/>
          <w:lang w:val="en-US"/>
        </w:rPr>
      </w:pPr>
      <w:r w:rsidRPr="00267E39">
        <w:rPr>
          <w:kern w:val="1"/>
          <w:lang w:val="en-US"/>
        </w:rPr>
        <w:t xml:space="preserve">20. </w:t>
      </w:r>
      <w:r w:rsidR="008D1083" w:rsidRPr="00267E39">
        <w:rPr>
          <w:kern w:val="1"/>
          <w:lang w:val="en-US"/>
        </w:rPr>
        <w:t xml:space="preserve">Nawaz S, </w:t>
      </w:r>
      <w:proofErr w:type="spellStart"/>
      <w:r w:rsidR="008D1083" w:rsidRPr="00267E39">
        <w:rPr>
          <w:kern w:val="1"/>
          <w:lang w:val="en-US"/>
        </w:rPr>
        <w:t>Kippert</w:t>
      </w:r>
      <w:proofErr w:type="spellEnd"/>
      <w:r w:rsidR="008D1083" w:rsidRPr="00267E39">
        <w:rPr>
          <w:kern w:val="1"/>
          <w:lang w:val="en-US"/>
        </w:rPr>
        <w:t xml:space="preserve"> A, Saab AS, </w:t>
      </w:r>
      <w:r w:rsidR="008D1083" w:rsidRPr="00267E39">
        <w:rPr>
          <w:b/>
          <w:kern w:val="1"/>
          <w:lang w:val="en-US"/>
        </w:rPr>
        <w:t>Werner HB</w:t>
      </w:r>
      <w:r w:rsidR="008D1083" w:rsidRPr="00267E39">
        <w:rPr>
          <w:kern w:val="1"/>
          <w:lang w:val="en-US"/>
        </w:rPr>
        <w:t xml:space="preserve">, Lang T, Nave KA, Simons M (2009) Phosphatidylinositol 4,5-bisphosphate-dependent interaction of myelin basic protein with the plasma membrane in </w:t>
      </w:r>
      <w:proofErr w:type="spellStart"/>
      <w:r w:rsidR="008D1083" w:rsidRPr="00267E39">
        <w:rPr>
          <w:kern w:val="1"/>
          <w:lang w:val="en-US"/>
        </w:rPr>
        <w:t>oligodendroglial</w:t>
      </w:r>
      <w:proofErr w:type="spellEnd"/>
      <w:r w:rsidR="008D1083" w:rsidRPr="00267E39">
        <w:rPr>
          <w:kern w:val="1"/>
          <w:lang w:val="en-US"/>
        </w:rPr>
        <w:t xml:space="preserve"> cells and its rapid perturbation by elevated calcium. Journal of Neuroscience 29:4794</w:t>
      </w:r>
    </w:p>
    <w:p w14:paraId="007C36F3" w14:textId="77777777" w:rsidR="008D1083" w:rsidRPr="00267E39" w:rsidRDefault="008D1083" w:rsidP="001E1EA8">
      <w:pPr>
        <w:widowControl w:val="0"/>
        <w:autoSpaceDE w:val="0"/>
        <w:autoSpaceDN w:val="0"/>
        <w:adjustRightInd w:val="0"/>
        <w:ind w:right="-6"/>
        <w:jc w:val="both"/>
        <w:rPr>
          <w:kern w:val="1"/>
          <w:lang w:val="en-US"/>
        </w:rPr>
      </w:pPr>
    </w:p>
    <w:p w14:paraId="3854A9EC" w14:textId="77777777" w:rsidR="008D1083" w:rsidRPr="00267E39" w:rsidRDefault="003969E9" w:rsidP="001E1EA8">
      <w:pPr>
        <w:widowControl w:val="0"/>
        <w:autoSpaceDE w:val="0"/>
        <w:autoSpaceDN w:val="0"/>
        <w:adjustRightInd w:val="0"/>
        <w:ind w:right="-6"/>
        <w:jc w:val="both"/>
        <w:rPr>
          <w:kern w:val="1"/>
          <w:lang w:val="en-US"/>
        </w:rPr>
      </w:pPr>
      <w:r w:rsidRPr="00267E39">
        <w:rPr>
          <w:kern w:val="1"/>
          <w:lang w:val="en-US"/>
        </w:rPr>
        <w:t xml:space="preserve">19. </w:t>
      </w:r>
      <w:proofErr w:type="spellStart"/>
      <w:r w:rsidR="008D1083" w:rsidRPr="00267E39">
        <w:rPr>
          <w:kern w:val="1"/>
          <w:lang w:val="en-US"/>
        </w:rPr>
        <w:t>Buser</w:t>
      </w:r>
      <w:proofErr w:type="spellEnd"/>
      <w:r w:rsidR="008D1083" w:rsidRPr="00267E39">
        <w:rPr>
          <w:kern w:val="1"/>
          <w:lang w:val="en-US"/>
        </w:rPr>
        <w:t xml:space="preserve"> AM, Erne B, </w:t>
      </w:r>
      <w:r w:rsidR="008D1083" w:rsidRPr="00267E39">
        <w:rPr>
          <w:b/>
          <w:kern w:val="1"/>
          <w:lang w:val="en-US"/>
        </w:rPr>
        <w:t>Werner HB</w:t>
      </w:r>
      <w:r w:rsidR="008D1083" w:rsidRPr="00267E39">
        <w:rPr>
          <w:kern w:val="1"/>
          <w:lang w:val="en-US"/>
        </w:rPr>
        <w:t xml:space="preserve">, Nave KA, </w:t>
      </w:r>
      <w:proofErr w:type="spellStart"/>
      <w:r w:rsidR="008D1083" w:rsidRPr="00267E39">
        <w:rPr>
          <w:kern w:val="1"/>
          <w:lang w:val="en-US"/>
        </w:rPr>
        <w:t>Schaeren-Wiemers</w:t>
      </w:r>
      <w:proofErr w:type="spellEnd"/>
      <w:r w:rsidR="008D1083" w:rsidRPr="00267E39">
        <w:rPr>
          <w:kern w:val="1"/>
          <w:lang w:val="en-US"/>
        </w:rPr>
        <w:t xml:space="preserve"> N (2009) The </w:t>
      </w:r>
      <w:proofErr w:type="spellStart"/>
      <w:r w:rsidR="008D1083" w:rsidRPr="00267E39">
        <w:rPr>
          <w:kern w:val="1"/>
          <w:lang w:val="en-US"/>
        </w:rPr>
        <w:t>septin</w:t>
      </w:r>
      <w:proofErr w:type="spellEnd"/>
      <w:r w:rsidR="008D1083" w:rsidRPr="00267E39">
        <w:rPr>
          <w:kern w:val="1"/>
          <w:lang w:val="en-US"/>
        </w:rPr>
        <w:t xml:space="preserve"> cytoskeleton in myelinating glia. Molecular and Cellular Neuroscience 40:156</w:t>
      </w:r>
    </w:p>
    <w:p w14:paraId="23078B91" w14:textId="77777777" w:rsidR="008D1083" w:rsidRPr="00267E39" w:rsidRDefault="008D1083" w:rsidP="001E1EA8">
      <w:pPr>
        <w:widowControl w:val="0"/>
        <w:autoSpaceDE w:val="0"/>
        <w:autoSpaceDN w:val="0"/>
        <w:adjustRightInd w:val="0"/>
        <w:ind w:right="-6"/>
        <w:jc w:val="both"/>
        <w:rPr>
          <w:kern w:val="1"/>
          <w:lang w:val="en-US"/>
        </w:rPr>
      </w:pPr>
    </w:p>
    <w:p w14:paraId="73820DE4" w14:textId="77777777" w:rsidR="008D1083" w:rsidRPr="00267E39" w:rsidRDefault="00020C9C" w:rsidP="001E1EA8">
      <w:pPr>
        <w:widowControl w:val="0"/>
        <w:autoSpaceDE w:val="0"/>
        <w:autoSpaceDN w:val="0"/>
        <w:adjustRightInd w:val="0"/>
        <w:ind w:right="-6"/>
        <w:jc w:val="both"/>
        <w:rPr>
          <w:spacing w:val="-2"/>
          <w:kern w:val="18"/>
          <w:lang w:val="en-US"/>
        </w:rPr>
      </w:pPr>
      <w:r w:rsidRPr="00267E39">
        <w:rPr>
          <w:spacing w:val="-2"/>
          <w:kern w:val="18"/>
          <w:lang w:val="en-US"/>
        </w:rPr>
        <w:t xml:space="preserve">18. </w:t>
      </w:r>
      <w:r w:rsidR="008D1083" w:rsidRPr="00267E39">
        <w:rPr>
          <w:spacing w:val="-2"/>
          <w:kern w:val="18"/>
          <w:lang w:val="en-US"/>
        </w:rPr>
        <w:t xml:space="preserve">Corbeil D, </w:t>
      </w:r>
      <w:proofErr w:type="spellStart"/>
      <w:r w:rsidR="008D1083" w:rsidRPr="00267E39">
        <w:rPr>
          <w:spacing w:val="-2"/>
          <w:kern w:val="18"/>
          <w:lang w:val="en-US"/>
        </w:rPr>
        <w:t>Joester</w:t>
      </w:r>
      <w:proofErr w:type="spellEnd"/>
      <w:r w:rsidR="008D1083" w:rsidRPr="00267E39">
        <w:rPr>
          <w:spacing w:val="-2"/>
          <w:kern w:val="18"/>
          <w:lang w:val="en-US"/>
        </w:rPr>
        <w:t xml:space="preserve"> A, </w:t>
      </w:r>
      <w:proofErr w:type="spellStart"/>
      <w:r w:rsidR="008D1083" w:rsidRPr="00267E39">
        <w:rPr>
          <w:spacing w:val="-2"/>
          <w:kern w:val="18"/>
          <w:lang w:val="en-US"/>
        </w:rPr>
        <w:t>Fargeas</w:t>
      </w:r>
      <w:proofErr w:type="spellEnd"/>
      <w:r w:rsidR="008D1083" w:rsidRPr="00267E39">
        <w:rPr>
          <w:spacing w:val="-2"/>
          <w:kern w:val="18"/>
          <w:lang w:val="en-US"/>
        </w:rPr>
        <w:t xml:space="preserve"> CA, </w:t>
      </w:r>
      <w:proofErr w:type="spellStart"/>
      <w:r w:rsidR="008D1083" w:rsidRPr="00267E39">
        <w:rPr>
          <w:spacing w:val="-2"/>
          <w:kern w:val="18"/>
          <w:lang w:val="en-US"/>
        </w:rPr>
        <w:t>Jászai</w:t>
      </w:r>
      <w:proofErr w:type="spellEnd"/>
      <w:r w:rsidR="008D1083" w:rsidRPr="00267E39">
        <w:rPr>
          <w:spacing w:val="-2"/>
          <w:kern w:val="18"/>
          <w:lang w:val="en-US"/>
        </w:rPr>
        <w:t xml:space="preserve"> J, Garwood J, </w:t>
      </w:r>
      <w:proofErr w:type="spellStart"/>
      <w:r w:rsidR="008D1083" w:rsidRPr="00267E39">
        <w:rPr>
          <w:spacing w:val="-2"/>
          <w:kern w:val="18"/>
          <w:lang w:val="en-US"/>
        </w:rPr>
        <w:t>Hellwig</w:t>
      </w:r>
      <w:proofErr w:type="spellEnd"/>
      <w:r w:rsidR="008D1083" w:rsidRPr="00267E39">
        <w:rPr>
          <w:spacing w:val="-2"/>
          <w:kern w:val="18"/>
          <w:lang w:val="en-US"/>
        </w:rPr>
        <w:t xml:space="preserve"> A, </w:t>
      </w:r>
      <w:r w:rsidR="008D1083" w:rsidRPr="00267E39">
        <w:rPr>
          <w:b/>
          <w:spacing w:val="-2"/>
          <w:kern w:val="18"/>
          <w:lang w:val="en-US"/>
        </w:rPr>
        <w:t>Werner HB</w:t>
      </w:r>
      <w:r w:rsidR="008D1083" w:rsidRPr="00267E39">
        <w:rPr>
          <w:spacing w:val="-2"/>
          <w:kern w:val="18"/>
          <w:lang w:val="en-US"/>
        </w:rPr>
        <w:t>, Huttner WB (2009) Expression of distinct splice variants of the stem cell marker prominin-1 (CD133) in glial cells. Glia 57:860</w:t>
      </w:r>
    </w:p>
    <w:p w14:paraId="5F5BEA53" w14:textId="77777777" w:rsidR="008D1083" w:rsidRPr="00267E39" w:rsidRDefault="008D1083" w:rsidP="001E1EA8">
      <w:pPr>
        <w:widowControl w:val="0"/>
        <w:autoSpaceDE w:val="0"/>
        <w:autoSpaceDN w:val="0"/>
        <w:adjustRightInd w:val="0"/>
        <w:ind w:right="-6"/>
        <w:jc w:val="both"/>
        <w:rPr>
          <w:kern w:val="1"/>
          <w:lang w:val="en-US"/>
        </w:rPr>
      </w:pPr>
    </w:p>
    <w:p w14:paraId="64394DCA" w14:textId="77777777" w:rsidR="008D1083" w:rsidRPr="00267E39" w:rsidRDefault="00104DCA" w:rsidP="001E1EA8">
      <w:pPr>
        <w:widowControl w:val="0"/>
        <w:autoSpaceDE w:val="0"/>
        <w:autoSpaceDN w:val="0"/>
        <w:adjustRightInd w:val="0"/>
        <w:ind w:right="-6"/>
        <w:jc w:val="both"/>
        <w:rPr>
          <w:kern w:val="1"/>
          <w:lang w:val="en-US"/>
        </w:rPr>
      </w:pPr>
      <w:r w:rsidRPr="00267E39">
        <w:rPr>
          <w:kern w:val="1"/>
          <w:lang w:val="en-US"/>
        </w:rPr>
        <w:t xml:space="preserve">17. </w:t>
      </w:r>
      <w:r w:rsidR="008D1083" w:rsidRPr="00267E39">
        <w:rPr>
          <w:kern w:val="1"/>
          <w:lang w:val="en-US"/>
        </w:rPr>
        <w:t xml:space="preserve">Möbius W, </w:t>
      </w:r>
      <w:proofErr w:type="spellStart"/>
      <w:r w:rsidR="008D1083" w:rsidRPr="00267E39">
        <w:rPr>
          <w:kern w:val="1"/>
          <w:lang w:val="en-US"/>
        </w:rPr>
        <w:t>Patzig</w:t>
      </w:r>
      <w:proofErr w:type="spellEnd"/>
      <w:r w:rsidR="008D1083" w:rsidRPr="00267E39">
        <w:rPr>
          <w:kern w:val="1"/>
          <w:lang w:val="en-US"/>
        </w:rPr>
        <w:t xml:space="preserve"> J, Nave KA, </w:t>
      </w:r>
      <w:r w:rsidR="008D1083" w:rsidRPr="00267E39">
        <w:rPr>
          <w:b/>
          <w:kern w:val="1"/>
          <w:lang w:val="en-US"/>
        </w:rPr>
        <w:t>*Werner HB</w:t>
      </w:r>
      <w:r w:rsidR="008D1083" w:rsidRPr="00267E39">
        <w:rPr>
          <w:kern w:val="1"/>
          <w:lang w:val="en-US"/>
        </w:rPr>
        <w:t xml:space="preserve"> (2008) Phylogeny of proteolipid proteins: divergence, constraints, and the evolution of novel functions in myelination and neuroprotection. Neuron Glia Biology 4:111. </w:t>
      </w:r>
      <w:r w:rsidR="000876C6" w:rsidRPr="00267E39">
        <w:rPr>
          <w:i/>
          <w:kern w:val="1"/>
          <w:lang w:val="en-US"/>
        </w:rPr>
        <w:t>Invited review (peer reviewed)</w:t>
      </w:r>
      <w:r w:rsidR="006A68A1" w:rsidRPr="00267E39">
        <w:rPr>
          <w:i/>
          <w:kern w:val="1"/>
          <w:lang w:val="en-US"/>
        </w:rPr>
        <w:t>.</w:t>
      </w:r>
      <w:r w:rsidR="006A68A1" w:rsidRPr="00267E39">
        <w:rPr>
          <w:b/>
          <w:kern w:val="1"/>
          <w:lang w:val="en-US"/>
        </w:rPr>
        <w:t xml:space="preserve"> *, correspondence</w:t>
      </w:r>
    </w:p>
    <w:p w14:paraId="056A1DD8" w14:textId="77777777" w:rsidR="008D1083" w:rsidRPr="00267E39" w:rsidRDefault="008D1083" w:rsidP="001E1EA8">
      <w:pPr>
        <w:widowControl w:val="0"/>
        <w:autoSpaceDE w:val="0"/>
        <w:autoSpaceDN w:val="0"/>
        <w:adjustRightInd w:val="0"/>
        <w:ind w:right="-6"/>
        <w:jc w:val="both"/>
        <w:rPr>
          <w:kern w:val="1"/>
          <w:lang w:val="en-US"/>
        </w:rPr>
      </w:pPr>
    </w:p>
    <w:p w14:paraId="5307AAAE" w14:textId="77777777" w:rsidR="008D1083" w:rsidRPr="00267E39" w:rsidRDefault="00BB71DF" w:rsidP="001E1EA8">
      <w:pPr>
        <w:widowControl w:val="0"/>
        <w:autoSpaceDE w:val="0"/>
        <w:autoSpaceDN w:val="0"/>
        <w:adjustRightInd w:val="0"/>
        <w:ind w:right="-6"/>
        <w:jc w:val="both"/>
        <w:rPr>
          <w:kern w:val="1"/>
          <w:lang w:val="en-US"/>
        </w:rPr>
      </w:pPr>
      <w:r w:rsidRPr="00267E39">
        <w:rPr>
          <w:kern w:val="1"/>
          <w:lang w:val="en-US"/>
        </w:rPr>
        <w:t xml:space="preserve">16. </w:t>
      </w:r>
      <w:r w:rsidR="008D1083" w:rsidRPr="00267E39">
        <w:rPr>
          <w:kern w:val="1"/>
          <w:lang w:val="en-US"/>
        </w:rPr>
        <w:t xml:space="preserve">Cooper B, </w:t>
      </w:r>
      <w:r w:rsidR="008D1083" w:rsidRPr="00267E39">
        <w:rPr>
          <w:b/>
          <w:kern w:val="1"/>
          <w:lang w:val="en-US"/>
        </w:rPr>
        <w:t>Werner HB</w:t>
      </w:r>
      <w:r w:rsidR="008D1083" w:rsidRPr="00267E39">
        <w:rPr>
          <w:kern w:val="1"/>
          <w:lang w:val="en-US"/>
        </w:rPr>
        <w:t xml:space="preserve">, </w:t>
      </w:r>
      <w:proofErr w:type="spellStart"/>
      <w:r w:rsidR="008D1083" w:rsidRPr="00267E39">
        <w:rPr>
          <w:kern w:val="1"/>
          <w:lang w:val="en-US"/>
        </w:rPr>
        <w:t>Flügge</w:t>
      </w:r>
      <w:proofErr w:type="spellEnd"/>
      <w:r w:rsidR="008D1083" w:rsidRPr="00267E39">
        <w:rPr>
          <w:kern w:val="1"/>
          <w:lang w:val="en-US"/>
        </w:rPr>
        <w:t xml:space="preserve"> G (2008) Glycoprotein M6a is present in glutamatergic axons in adult rat forebrain and cerebellum. Brain Research 1197:1</w:t>
      </w:r>
    </w:p>
    <w:p w14:paraId="682BAC6D" w14:textId="77777777" w:rsidR="008D1083" w:rsidRPr="00267E39" w:rsidRDefault="008D1083" w:rsidP="001E1EA8">
      <w:pPr>
        <w:widowControl w:val="0"/>
        <w:autoSpaceDE w:val="0"/>
        <w:autoSpaceDN w:val="0"/>
        <w:adjustRightInd w:val="0"/>
        <w:ind w:right="-6"/>
        <w:jc w:val="both"/>
        <w:rPr>
          <w:kern w:val="1"/>
          <w:lang w:val="en-US"/>
        </w:rPr>
      </w:pPr>
    </w:p>
    <w:p w14:paraId="6E82BBEB" w14:textId="77777777" w:rsidR="008D1083" w:rsidRPr="00267E39" w:rsidRDefault="00BB71DF" w:rsidP="001E1EA8">
      <w:pPr>
        <w:widowControl w:val="0"/>
        <w:autoSpaceDE w:val="0"/>
        <w:autoSpaceDN w:val="0"/>
        <w:adjustRightInd w:val="0"/>
        <w:ind w:right="-6"/>
        <w:jc w:val="both"/>
        <w:rPr>
          <w:kern w:val="1"/>
          <w:lang w:val="en-US"/>
        </w:rPr>
      </w:pPr>
      <w:r w:rsidRPr="00267E39">
        <w:rPr>
          <w:kern w:val="1"/>
          <w:lang w:val="en-US"/>
        </w:rPr>
        <w:t xml:space="preserve">15. </w:t>
      </w:r>
      <w:r w:rsidR="008D1083" w:rsidRPr="00267E39">
        <w:rPr>
          <w:kern w:val="1"/>
          <w:lang w:val="en-US"/>
        </w:rPr>
        <w:t xml:space="preserve">Chatterjee N, </w:t>
      </w:r>
      <w:proofErr w:type="spellStart"/>
      <w:r w:rsidR="008D1083" w:rsidRPr="00267E39">
        <w:rPr>
          <w:kern w:val="1"/>
          <w:lang w:val="en-US"/>
        </w:rPr>
        <w:t>Stegmüller</w:t>
      </w:r>
      <w:proofErr w:type="spellEnd"/>
      <w:r w:rsidR="008D1083" w:rsidRPr="00267E39">
        <w:rPr>
          <w:kern w:val="1"/>
          <w:lang w:val="en-US"/>
        </w:rPr>
        <w:t xml:space="preserve"> J, </w:t>
      </w:r>
      <w:proofErr w:type="spellStart"/>
      <w:r w:rsidR="008D1083" w:rsidRPr="00267E39">
        <w:rPr>
          <w:kern w:val="1"/>
          <w:lang w:val="en-US"/>
        </w:rPr>
        <w:t>Schätzle</w:t>
      </w:r>
      <w:proofErr w:type="spellEnd"/>
      <w:r w:rsidR="008D1083" w:rsidRPr="00267E39">
        <w:rPr>
          <w:kern w:val="1"/>
          <w:lang w:val="en-US"/>
        </w:rPr>
        <w:t xml:space="preserve"> P, </w:t>
      </w:r>
      <w:proofErr w:type="spellStart"/>
      <w:r w:rsidR="008D1083" w:rsidRPr="00267E39">
        <w:rPr>
          <w:kern w:val="1"/>
          <w:lang w:val="en-US"/>
        </w:rPr>
        <w:t>Karram</w:t>
      </w:r>
      <w:proofErr w:type="spellEnd"/>
      <w:r w:rsidR="008D1083" w:rsidRPr="00267E39">
        <w:rPr>
          <w:kern w:val="1"/>
          <w:lang w:val="en-US"/>
        </w:rPr>
        <w:t xml:space="preserve"> K, </w:t>
      </w:r>
      <w:proofErr w:type="spellStart"/>
      <w:r w:rsidR="008D1083" w:rsidRPr="00267E39">
        <w:rPr>
          <w:kern w:val="1"/>
          <w:lang w:val="en-US"/>
        </w:rPr>
        <w:t>Koroll</w:t>
      </w:r>
      <w:proofErr w:type="spellEnd"/>
      <w:r w:rsidR="008D1083" w:rsidRPr="00267E39">
        <w:rPr>
          <w:kern w:val="1"/>
          <w:lang w:val="en-US"/>
        </w:rPr>
        <w:t xml:space="preserve"> M, </w:t>
      </w:r>
      <w:r w:rsidR="008D1083" w:rsidRPr="00267E39">
        <w:rPr>
          <w:b/>
          <w:kern w:val="1"/>
          <w:lang w:val="en-US"/>
        </w:rPr>
        <w:t>Werner HB</w:t>
      </w:r>
      <w:r w:rsidR="008D1083" w:rsidRPr="00267E39">
        <w:rPr>
          <w:kern w:val="1"/>
          <w:lang w:val="en-US"/>
        </w:rPr>
        <w:t>, Nave KA, Trotter J (2008) Interaction of syntenin-1 and the NG2 proteoglycan in migratory oligodendrocyte precursor cells. Journal of Biological Chemistry 283:8310</w:t>
      </w:r>
    </w:p>
    <w:p w14:paraId="28701CE9" w14:textId="77777777" w:rsidR="008D1083" w:rsidRPr="00267E39" w:rsidRDefault="008D1083" w:rsidP="001E1EA8">
      <w:pPr>
        <w:widowControl w:val="0"/>
        <w:autoSpaceDE w:val="0"/>
        <w:autoSpaceDN w:val="0"/>
        <w:adjustRightInd w:val="0"/>
        <w:ind w:right="-6"/>
        <w:jc w:val="both"/>
        <w:rPr>
          <w:kern w:val="1"/>
          <w:lang w:val="en-US"/>
        </w:rPr>
      </w:pPr>
    </w:p>
    <w:p w14:paraId="7011D7E8" w14:textId="77777777" w:rsidR="008D1083" w:rsidRPr="00267E39" w:rsidRDefault="00BD7687" w:rsidP="001E1EA8">
      <w:pPr>
        <w:widowControl w:val="0"/>
        <w:autoSpaceDE w:val="0"/>
        <w:autoSpaceDN w:val="0"/>
        <w:adjustRightInd w:val="0"/>
        <w:ind w:right="-6"/>
        <w:jc w:val="both"/>
        <w:rPr>
          <w:spacing w:val="-4"/>
          <w:kern w:val="1"/>
          <w:lang w:val="en-US"/>
        </w:rPr>
      </w:pPr>
      <w:r w:rsidRPr="00267E39">
        <w:rPr>
          <w:spacing w:val="-4"/>
          <w:kern w:val="1"/>
          <w:lang w:val="en-US"/>
        </w:rPr>
        <w:t>14.</w:t>
      </w:r>
      <w:r w:rsidRPr="00267E39">
        <w:rPr>
          <w:b/>
          <w:spacing w:val="-4"/>
          <w:kern w:val="1"/>
          <w:lang w:val="en-US"/>
        </w:rPr>
        <w:t xml:space="preserve"> </w:t>
      </w:r>
      <w:r w:rsidR="008D1083" w:rsidRPr="00267E39">
        <w:rPr>
          <w:b/>
          <w:spacing w:val="-4"/>
          <w:kern w:val="1"/>
          <w:lang w:val="en-US"/>
        </w:rPr>
        <w:t>*</w:t>
      </w:r>
      <w:hyperlink r:id="rId43" w:history="1">
        <w:r w:rsidR="008D1083" w:rsidRPr="00267E39">
          <w:rPr>
            <w:b/>
            <w:spacing w:val="-4"/>
            <w:kern w:val="1"/>
            <w:lang w:val="en-US"/>
          </w:rPr>
          <w:t>Werner HB</w:t>
        </w:r>
      </w:hyperlink>
      <w:r w:rsidR="008D1083" w:rsidRPr="00267E39">
        <w:rPr>
          <w:spacing w:val="-4"/>
          <w:kern w:val="1"/>
          <w:lang w:val="en-US"/>
        </w:rPr>
        <w:t xml:space="preserve">, </w:t>
      </w:r>
      <w:hyperlink r:id="rId44" w:history="1">
        <w:r w:rsidR="008D1083" w:rsidRPr="00267E39">
          <w:rPr>
            <w:spacing w:val="-4"/>
            <w:kern w:val="1"/>
            <w:lang w:val="en-US"/>
          </w:rPr>
          <w:t>Kuhlmann K</w:t>
        </w:r>
      </w:hyperlink>
      <w:r w:rsidR="008D1083" w:rsidRPr="00267E39">
        <w:rPr>
          <w:spacing w:val="-4"/>
          <w:kern w:val="1"/>
          <w:lang w:val="en-US"/>
        </w:rPr>
        <w:t xml:space="preserve">, </w:t>
      </w:r>
      <w:hyperlink r:id="rId45" w:history="1">
        <w:r w:rsidR="008D1083" w:rsidRPr="00267E39">
          <w:rPr>
            <w:spacing w:val="-4"/>
            <w:kern w:val="1"/>
            <w:lang w:val="en-US"/>
          </w:rPr>
          <w:t>Shen S</w:t>
        </w:r>
      </w:hyperlink>
      <w:r w:rsidR="008D1083" w:rsidRPr="00267E39">
        <w:rPr>
          <w:spacing w:val="-4"/>
          <w:kern w:val="1"/>
          <w:lang w:val="en-US"/>
        </w:rPr>
        <w:t xml:space="preserve">, </w:t>
      </w:r>
      <w:hyperlink r:id="rId46" w:history="1">
        <w:proofErr w:type="spellStart"/>
        <w:r w:rsidR="008D1083" w:rsidRPr="00267E39">
          <w:rPr>
            <w:spacing w:val="-4"/>
            <w:kern w:val="1"/>
            <w:lang w:val="en-US"/>
          </w:rPr>
          <w:t>Uecker</w:t>
        </w:r>
        <w:proofErr w:type="spellEnd"/>
        <w:r w:rsidR="008D1083" w:rsidRPr="00267E39">
          <w:rPr>
            <w:spacing w:val="-4"/>
            <w:kern w:val="1"/>
            <w:lang w:val="en-US"/>
          </w:rPr>
          <w:t xml:space="preserve"> M</w:t>
        </w:r>
      </w:hyperlink>
      <w:r w:rsidR="008D1083" w:rsidRPr="00267E39">
        <w:rPr>
          <w:spacing w:val="-4"/>
          <w:kern w:val="1"/>
          <w:lang w:val="en-US"/>
        </w:rPr>
        <w:t xml:space="preserve">, </w:t>
      </w:r>
      <w:hyperlink r:id="rId47" w:history="1">
        <w:proofErr w:type="spellStart"/>
        <w:r w:rsidR="008D1083" w:rsidRPr="00267E39">
          <w:rPr>
            <w:spacing w:val="-4"/>
            <w:kern w:val="1"/>
            <w:lang w:val="en-US"/>
          </w:rPr>
          <w:t>Schardt</w:t>
        </w:r>
        <w:proofErr w:type="spellEnd"/>
        <w:r w:rsidR="008D1083" w:rsidRPr="00267E39">
          <w:rPr>
            <w:spacing w:val="-4"/>
            <w:kern w:val="1"/>
            <w:lang w:val="en-US"/>
          </w:rPr>
          <w:t xml:space="preserve"> A</w:t>
        </w:r>
      </w:hyperlink>
      <w:r w:rsidR="008D1083" w:rsidRPr="00267E39">
        <w:rPr>
          <w:spacing w:val="-4"/>
          <w:kern w:val="1"/>
          <w:lang w:val="en-US"/>
        </w:rPr>
        <w:t xml:space="preserve">, </w:t>
      </w:r>
      <w:hyperlink r:id="rId48" w:history="1">
        <w:proofErr w:type="spellStart"/>
        <w:r w:rsidR="008D1083" w:rsidRPr="00267E39">
          <w:rPr>
            <w:spacing w:val="-4"/>
            <w:kern w:val="1"/>
            <w:lang w:val="en-US"/>
          </w:rPr>
          <w:t>Dimova</w:t>
        </w:r>
        <w:proofErr w:type="spellEnd"/>
        <w:r w:rsidR="008D1083" w:rsidRPr="00267E39">
          <w:rPr>
            <w:spacing w:val="-4"/>
            <w:kern w:val="1"/>
            <w:lang w:val="en-US"/>
          </w:rPr>
          <w:t xml:space="preserve"> K</w:t>
        </w:r>
      </w:hyperlink>
      <w:r w:rsidR="008D1083" w:rsidRPr="00267E39">
        <w:rPr>
          <w:spacing w:val="-4"/>
          <w:kern w:val="1"/>
          <w:lang w:val="en-US"/>
        </w:rPr>
        <w:t xml:space="preserve">, </w:t>
      </w:r>
      <w:hyperlink r:id="rId49" w:history="1">
        <w:proofErr w:type="spellStart"/>
        <w:r w:rsidR="008D1083" w:rsidRPr="00267E39">
          <w:rPr>
            <w:spacing w:val="-4"/>
            <w:kern w:val="1"/>
            <w:lang w:val="en-US"/>
          </w:rPr>
          <w:t>Orfaniotou</w:t>
        </w:r>
        <w:proofErr w:type="spellEnd"/>
        <w:r w:rsidR="008D1083" w:rsidRPr="00267E39">
          <w:rPr>
            <w:spacing w:val="-4"/>
            <w:kern w:val="1"/>
            <w:lang w:val="en-US"/>
          </w:rPr>
          <w:t xml:space="preserve"> F</w:t>
        </w:r>
      </w:hyperlink>
      <w:r w:rsidR="008D1083" w:rsidRPr="00267E39">
        <w:rPr>
          <w:spacing w:val="-4"/>
          <w:kern w:val="1"/>
          <w:lang w:val="en-US"/>
        </w:rPr>
        <w:t xml:space="preserve">, </w:t>
      </w:r>
      <w:hyperlink r:id="rId50" w:history="1">
        <w:proofErr w:type="spellStart"/>
        <w:r w:rsidR="008D1083" w:rsidRPr="00267E39">
          <w:rPr>
            <w:spacing w:val="-4"/>
            <w:kern w:val="1"/>
            <w:lang w:val="en-US"/>
          </w:rPr>
          <w:t>Dhaunchak</w:t>
        </w:r>
        <w:proofErr w:type="spellEnd"/>
        <w:r w:rsidR="008D1083" w:rsidRPr="00267E39">
          <w:rPr>
            <w:spacing w:val="-4"/>
            <w:kern w:val="1"/>
            <w:lang w:val="en-US"/>
          </w:rPr>
          <w:t xml:space="preserve"> A</w:t>
        </w:r>
      </w:hyperlink>
      <w:r w:rsidR="008D1083" w:rsidRPr="00267E39">
        <w:rPr>
          <w:spacing w:val="-4"/>
          <w:kern w:val="1"/>
          <w:lang w:val="en-US"/>
        </w:rPr>
        <w:t xml:space="preserve">, </w:t>
      </w:r>
      <w:hyperlink r:id="rId51" w:history="1">
        <w:r w:rsidR="008D1083" w:rsidRPr="00267E39">
          <w:rPr>
            <w:spacing w:val="-4"/>
            <w:kern w:val="1"/>
            <w:lang w:val="en-US"/>
          </w:rPr>
          <w:t>Brinkmann BG</w:t>
        </w:r>
      </w:hyperlink>
      <w:r w:rsidR="008D1083" w:rsidRPr="00267E39">
        <w:rPr>
          <w:spacing w:val="-4"/>
          <w:kern w:val="1"/>
          <w:lang w:val="en-US"/>
        </w:rPr>
        <w:t xml:space="preserve">, </w:t>
      </w:r>
      <w:hyperlink r:id="rId52" w:history="1">
        <w:r w:rsidR="008D1083" w:rsidRPr="00267E39">
          <w:rPr>
            <w:spacing w:val="-4"/>
            <w:kern w:val="1"/>
            <w:lang w:val="en-US"/>
          </w:rPr>
          <w:t>Möbius W</w:t>
        </w:r>
      </w:hyperlink>
      <w:r w:rsidR="008D1083" w:rsidRPr="00267E39">
        <w:rPr>
          <w:spacing w:val="-4"/>
          <w:kern w:val="1"/>
          <w:lang w:val="en-US"/>
        </w:rPr>
        <w:t xml:space="preserve">, </w:t>
      </w:r>
      <w:hyperlink r:id="rId53" w:history="1">
        <w:proofErr w:type="spellStart"/>
        <w:r w:rsidR="008D1083" w:rsidRPr="00267E39">
          <w:rPr>
            <w:spacing w:val="-4"/>
            <w:kern w:val="1"/>
            <w:lang w:val="en-US"/>
          </w:rPr>
          <w:t>Guarente</w:t>
        </w:r>
        <w:proofErr w:type="spellEnd"/>
        <w:r w:rsidR="008D1083" w:rsidRPr="00267E39">
          <w:rPr>
            <w:spacing w:val="-4"/>
            <w:kern w:val="1"/>
            <w:lang w:val="en-US"/>
          </w:rPr>
          <w:t xml:space="preserve"> L</w:t>
        </w:r>
      </w:hyperlink>
      <w:r w:rsidR="008D1083" w:rsidRPr="00267E39">
        <w:rPr>
          <w:spacing w:val="-4"/>
          <w:kern w:val="1"/>
          <w:lang w:val="en-US"/>
        </w:rPr>
        <w:t xml:space="preserve">, </w:t>
      </w:r>
      <w:hyperlink r:id="rId54" w:history="1">
        <w:proofErr w:type="spellStart"/>
        <w:r w:rsidR="008D1083" w:rsidRPr="00267E39">
          <w:rPr>
            <w:spacing w:val="-4"/>
            <w:kern w:val="1"/>
            <w:lang w:val="en-US"/>
          </w:rPr>
          <w:t>Casaccia-Bonnefil</w:t>
        </w:r>
        <w:proofErr w:type="spellEnd"/>
        <w:r w:rsidR="008D1083" w:rsidRPr="00267E39">
          <w:rPr>
            <w:spacing w:val="-4"/>
            <w:kern w:val="1"/>
            <w:lang w:val="en-US"/>
          </w:rPr>
          <w:t xml:space="preserve"> P</w:t>
        </w:r>
      </w:hyperlink>
      <w:r w:rsidR="008D1083" w:rsidRPr="00267E39">
        <w:rPr>
          <w:spacing w:val="-4"/>
          <w:kern w:val="1"/>
          <w:lang w:val="en-US"/>
        </w:rPr>
        <w:t xml:space="preserve">, </w:t>
      </w:r>
      <w:hyperlink r:id="rId55" w:history="1">
        <w:r w:rsidR="008D1083" w:rsidRPr="00267E39">
          <w:rPr>
            <w:spacing w:val="-4"/>
            <w:kern w:val="1"/>
            <w:lang w:val="en-US"/>
          </w:rPr>
          <w:t>Jahn O</w:t>
        </w:r>
      </w:hyperlink>
      <w:r w:rsidR="008D1083" w:rsidRPr="00267E39">
        <w:rPr>
          <w:spacing w:val="-4"/>
          <w:kern w:val="1"/>
          <w:lang w:val="en-US"/>
        </w:rPr>
        <w:t>, *</w:t>
      </w:r>
      <w:hyperlink r:id="rId56" w:history="1">
        <w:r w:rsidR="008D1083" w:rsidRPr="00267E39">
          <w:rPr>
            <w:spacing w:val="-4"/>
            <w:kern w:val="1"/>
            <w:lang w:val="en-US"/>
          </w:rPr>
          <w:t>Nave KA</w:t>
        </w:r>
      </w:hyperlink>
      <w:r w:rsidR="008D1083" w:rsidRPr="00267E39">
        <w:rPr>
          <w:spacing w:val="-4"/>
          <w:kern w:val="1"/>
          <w:lang w:val="en-US"/>
        </w:rPr>
        <w:t xml:space="preserve"> (2007) Proteolipid protein is required for transport of </w:t>
      </w:r>
      <w:proofErr w:type="spellStart"/>
      <w:r w:rsidR="008D1083" w:rsidRPr="00267E39">
        <w:rPr>
          <w:spacing w:val="-4"/>
          <w:kern w:val="1"/>
          <w:lang w:val="en-US"/>
        </w:rPr>
        <w:t>sirtuin</w:t>
      </w:r>
      <w:proofErr w:type="spellEnd"/>
      <w:r w:rsidR="008D1083" w:rsidRPr="00267E39">
        <w:rPr>
          <w:spacing w:val="-4"/>
          <w:kern w:val="1"/>
          <w:lang w:val="en-US"/>
        </w:rPr>
        <w:t xml:space="preserve"> 2 into CNS myelin. Journal of Neuroscience 27:7717. </w:t>
      </w:r>
      <w:r w:rsidR="008D1083" w:rsidRPr="00267E39">
        <w:rPr>
          <w:b/>
          <w:spacing w:val="-4"/>
          <w:kern w:val="1"/>
          <w:lang w:val="en-US"/>
        </w:rPr>
        <w:t xml:space="preserve">*, </w:t>
      </w:r>
      <w:r w:rsidR="008D1083" w:rsidRPr="00267E39">
        <w:rPr>
          <w:spacing w:val="-4"/>
          <w:kern w:val="1"/>
          <w:lang w:val="en-US"/>
        </w:rPr>
        <w:t xml:space="preserve">shared </w:t>
      </w:r>
      <w:r w:rsidR="008D1083" w:rsidRPr="00267E39">
        <w:rPr>
          <w:b/>
          <w:spacing w:val="-4"/>
          <w:kern w:val="1"/>
          <w:lang w:val="en-US"/>
        </w:rPr>
        <w:t>correspondence</w:t>
      </w:r>
    </w:p>
    <w:p w14:paraId="7794C122" w14:textId="77777777" w:rsidR="008D1083" w:rsidRPr="00267E39" w:rsidRDefault="008D1083" w:rsidP="001E1EA8">
      <w:pPr>
        <w:widowControl w:val="0"/>
        <w:autoSpaceDE w:val="0"/>
        <w:autoSpaceDN w:val="0"/>
        <w:adjustRightInd w:val="0"/>
        <w:ind w:right="-6"/>
        <w:jc w:val="both"/>
        <w:rPr>
          <w:kern w:val="1"/>
          <w:lang w:val="en-US"/>
        </w:rPr>
      </w:pPr>
    </w:p>
    <w:p w14:paraId="20C23E3F" w14:textId="77777777" w:rsidR="008D1083" w:rsidRPr="00267E39" w:rsidRDefault="00AE7045" w:rsidP="001E1EA8">
      <w:pPr>
        <w:widowControl w:val="0"/>
        <w:autoSpaceDE w:val="0"/>
        <w:autoSpaceDN w:val="0"/>
        <w:adjustRightInd w:val="0"/>
        <w:ind w:right="-6"/>
        <w:jc w:val="both"/>
        <w:rPr>
          <w:kern w:val="1"/>
          <w:lang w:val="en-US"/>
        </w:rPr>
      </w:pPr>
      <w:r w:rsidRPr="00267E39">
        <w:rPr>
          <w:lang w:val="en-US"/>
        </w:rPr>
        <w:t xml:space="preserve">13. </w:t>
      </w:r>
      <w:hyperlink r:id="rId57" w:history="1">
        <w:proofErr w:type="spellStart"/>
        <w:r w:rsidR="008D1083" w:rsidRPr="00267E39">
          <w:rPr>
            <w:kern w:val="1"/>
            <w:lang w:val="en-US"/>
          </w:rPr>
          <w:t>Kassmann</w:t>
        </w:r>
        <w:proofErr w:type="spellEnd"/>
        <w:r w:rsidR="008D1083" w:rsidRPr="00267E39">
          <w:rPr>
            <w:kern w:val="1"/>
            <w:lang w:val="en-US"/>
          </w:rPr>
          <w:t xml:space="preserve"> CM, </w:t>
        </w:r>
        <w:proofErr w:type="spellStart"/>
        <w:r w:rsidR="008D1083" w:rsidRPr="00267E39">
          <w:rPr>
            <w:kern w:val="1"/>
            <w:lang w:val="en-US"/>
          </w:rPr>
          <w:t>Lappe-Siefke</w:t>
        </w:r>
        <w:proofErr w:type="spellEnd"/>
        <w:r w:rsidR="008D1083" w:rsidRPr="00267E39">
          <w:rPr>
            <w:kern w:val="1"/>
            <w:lang w:val="en-US"/>
          </w:rPr>
          <w:t xml:space="preserve"> C, Baes M, </w:t>
        </w:r>
        <w:proofErr w:type="spellStart"/>
        <w:r w:rsidR="008D1083" w:rsidRPr="00267E39">
          <w:rPr>
            <w:kern w:val="1"/>
            <w:lang w:val="en-US"/>
          </w:rPr>
          <w:t>Brügger</w:t>
        </w:r>
        <w:proofErr w:type="spellEnd"/>
        <w:r w:rsidR="008D1083" w:rsidRPr="00267E39">
          <w:rPr>
            <w:kern w:val="1"/>
            <w:lang w:val="en-US"/>
          </w:rPr>
          <w:t xml:space="preserve"> B, </w:t>
        </w:r>
        <w:proofErr w:type="spellStart"/>
        <w:r w:rsidR="008D1083" w:rsidRPr="00267E39">
          <w:rPr>
            <w:kern w:val="1"/>
            <w:lang w:val="en-US"/>
          </w:rPr>
          <w:t>Mildner</w:t>
        </w:r>
        <w:proofErr w:type="spellEnd"/>
        <w:r w:rsidR="008D1083" w:rsidRPr="00267E39">
          <w:rPr>
            <w:kern w:val="1"/>
            <w:lang w:val="en-US"/>
          </w:rPr>
          <w:t xml:space="preserve"> A, </w:t>
        </w:r>
        <w:r w:rsidR="008D1083" w:rsidRPr="00267E39">
          <w:rPr>
            <w:b/>
            <w:kern w:val="1"/>
            <w:lang w:val="en-US"/>
          </w:rPr>
          <w:t>Werner HB</w:t>
        </w:r>
        <w:r w:rsidR="008D1083" w:rsidRPr="00267E39">
          <w:rPr>
            <w:kern w:val="1"/>
            <w:lang w:val="en-US"/>
          </w:rPr>
          <w:t>, Natt O, Michaelis T, Prinz M, Frahm J, Nave KA (2007).</w:t>
        </w:r>
      </w:hyperlink>
      <w:r w:rsidR="008D1083" w:rsidRPr="00267E39">
        <w:rPr>
          <w:kern w:val="1"/>
          <w:lang w:val="en-US"/>
        </w:rPr>
        <w:t xml:space="preserve"> Axonal loss and neuroinflammation caused by peroxisome-deficient oligodendrocytes. Nature Genetics 39:969</w:t>
      </w:r>
    </w:p>
    <w:p w14:paraId="56DACB54" w14:textId="77777777" w:rsidR="008D1083" w:rsidRPr="00267E39" w:rsidRDefault="008D1083" w:rsidP="001E1EA8">
      <w:pPr>
        <w:widowControl w:val="0"/>
        <w:autoSpaceDE w:val="0"/>
        <w:autoSpaceDN w:val="0"/>
        <w:adjustRightInd w:val="0"/>
        <w:ind w:right="-6"/>
        <w:jc w:val="both"/>
        <w:rPr>
          <w:kern w:val="1"/>
          <w:lang w:val="en-US"/>
        </w:rPr>
      </w:pPr>
    </w:p>
    <w:p w14:paraId="22B74A8E" w14:textId="77777777" w:rsidR="008D1083" w:rsidRPr="00267E39" w:rsidRDefault="00AE7045" w:rsidP="001E1EA8">
      <w:pPr>
        <w:widowControl w:val="0"/>
        <w:autoSpaceDE w:val="0"/>
        <w:autoSpaceDN w:val="0"/>
        <w:adjustRightInd w:val="0"/>
        <w:ind w:right="-6"/>
        <w:jc w:val="both"/>
        <w:rPr>
          <w:b/>
          <w:kern w:val="1"/>
          <w:lang w:val="en-US"/>
        </w:rPr>
      </w:pPr>
      <w:r w:rsidRPr="00267E39">
        <w:rPr>
          <w:kern w:val="1"/>
          <w:lang w:val="en-US"/>
        </w:rPr>
        <w:t xml:space="preserve">12. </w:t>
      </w:r>
      <w:r w:rsidR="008D1083" w:rsidRPr="00267E39">
        <w:rPr>
          <w:kern w:val="1"/>
          <w:lang w:val="en-US"/>
        </w:rPr>
        <w:t xml:space="preserve">Schweitzer J, Becker T, </w:t>
      </w:r>
      <w:proofErr w:type="spellStart"/>
      <w:r w:rsidR="008D1083" w:rsidRPr="00267E39">
        <w:rPr>
          <w:kern w:val="1"/>
          <w:lang w:val="en-US"/>
        </w:rPr>
        <w:t>Schachner</w:t>
      </w:r>
      <w:proofErr w:type="spellEnd"/>
      <w:r w:rsidR="008D1083" w:rsidRPr="00267E39">
        <w:rPr>
          <w:kern w:val="1"/>
          <w:lang w:val="en-US"/>
        </w:rPr>
        <w:t xml:space="preserve"> M, Nave KA, </w:t>
      </w:r>
      <w:r w:rsidR="008D1083" w:rsidRPr="00267E39">
        <w:rPr>
          <w:b/>
          <w:kern w:val="1"/>
          <w:lang w:val="en-US"/>
        </w:rPr>
        <w:t>*Werner H</w:t>
      </w:r>
      <w:r w:rsidR="008D1083" w:rsidRPr="00267E39">
        <w:rPr>
          <w:kern w:val="1"/>
          <w:lang w:val="en-US"/>
        </w:rPr>
        <w:t xml:space="preserve"> (2006) Evolution of myelin proteolipid proteins: gene duplication in </w:t>
      </w:r>
      <w:proofErr w:type="spellStart"/>
      <w:r w:rsidR="008D1083" w:rsidRPr="00267E39">
        <w:rPr>
          <w:kern w:val="1"/>
          <w:lang w:val="en-US"/>
        </w:rPr>
        <w:t>teleosts</w:t>
      </w:r>
      <w:proofErr w:type="spellEnd"/>
      <w:r w:rsidR="008D1083" w:rsidRPr="00267E39">
        <w:rPr>
          <w:kern w:val="1"/>
          <w:lang w:val="en-US"/>
        </w:rPr>
        <w:t xml:space="preserve"> and expression pattern divergence. Molecular and Cellular Neuroscience 31:161. </w:t>
      </w:r>
      <w:r w:rsidR="008D1083" w:rsidRPr="00267E39">
        <w:rPr>
          <w:b/>
          <w:kern w:val="1"/>
          <w:lang w:val="en-US"/>
        </w:rPr>
        <w:t>*, correspondence</w:t>
      </w:r>
    </w:p>
    <w:p w14:paraId="6CB3F8C8" w14:textId="77777777" w:rsidR="008D1083" w:rsidRPr="00267E39" w:rsidRDefault="008D1083" w:rsidP="001E1EA8">
      <w:pPr>
        <w:widowControl w:val="0"/>
        <w:autoSpaceDE w:val="0"/>
        <w:autoSpaceDN w:val="0"/>
        <w:adjustRightInd w:val="0"/>
        <w:ind w:right="-6"/>
        <w:jc w:val="both"/>
        <w:rPr>
          <w:kern w:val="1"/>
          <w:lang w:val="en-US"/>
        </w:rPr>
      </w:pPr>
    </w:p>
    <w:p w14:paraId="4F5C10A2" w14:textId="77777777" w:rsidR="007E013E" w:rsidRPr="00267E39" w:rsidRDefault="00AE7045" w:rsidP="001E1EA8">
      <w:pPr>
        <w:widowControl w:val="0"/>
        <w:autoSpaceDE w:val="0"/>
        <w:autoSpaceDN w:val="0"/>
        <w:adjustRightInd w:val="0"/>
        <w:ind w:right="-6"/>
        <w:jc w:val="both"/>
        <w:rPr>
          <w:kern w:val="1"/>
          <w:lang w:val="en-US"/>
        </w:rPr>
      </w:pPr>
      <w:r w:rsidRPr="00267E39">
        <w:rPr>
          <w:kern w:val="1"/>
          <w:lang w:val="en-US"/>
        </w:rPr>
        <w:t>11.</w:t>
      </w:r>
      <w:r w:rsidRPr="00267E39">
        <w:rPr>
          <w:b/>
          <w:kern w:val="1"/>
          <w:lang w:val="en-US"/>
        </w:rPr>
        <w:t xml:space="preserve"> </w:t>
      </w:r>
      <w:r w:rsidR="007E013E" w:rsidRPr="00267E39">
        <w:rPr>
          <w:b/>
          <w:kern w:val="1"/>
          <w:lang w:val="en-US"/>
        </w:rPr>
        <w:t>Werner H</w:t>
      </w:r>
      <w:r w:rsidR="007E013E" w:rsidRPr="00267E39">
        <w:rPr>
          <w:kern w:val="1"/>
          <w:lang w:val="en-US"/>
        </w:rPr>
        <w:t xml:space="preserve">, Nave KA (2006) Glial cells and myelination. In: Encyclopedic Reference of Genomics and Proteomics in Molecular Medicine, pp 699. Springer, ed: </w:t>
      </w:r>
      <w:proofErr w:type="spellStart"/>
      <w:r w:rsidR="007E013E" w:rsidRPr="00267E39">
        <w:rPr>
          <w:kern w:val="1"/>
          <w:lang w:val="en-US"/>
        </w:rPr>
        <w:t>Ganten</w:t>
      </w:r>
      <w:proofErr w:type="spellEnd"/>
      <w:r w:rsidR="007E013E" w:rsidRPr="00267E39">
        <w:rPr>
          <w:kern w:val="1"/>
          <w:lang w:val="en-US"/>
        </w:rPr>
        <w:t xml:space="preserve"> D, </w:t>
      </w:r>
      <w:proofErr w:type="spellStart"/>
      <w:r w:rsidR="007E013E" w:rsidRPr="00267E39">
        <w:rPr>
          <w:kern w:val="1"/>
          <w:lang w:val="en-US"/>
        </w:rPr>
        <w:t>Ruckpaul</w:t>
      </w:r>
      <w:proofErr w:type="spellEnd"/>
      <w:r w:rsidR="007E013E" w:rsidRPr="00267E39">
        <w:rPr>
          <w:kern w:val="1"/>
          <w:lang w:val="en-US"/>
        </w:rPr>
        <w:t xml:space="preserve"> K. </w:t>
      </w:r>
      <w:r w:rsidR="007E013E" w:rsidRPr="00267E39">
        <w:rPr>
          <w:i/>
          <w:spacing w:val="-2"/>
          <w:kern w:val="1"/>
          <w:lang w:val="en-US"/>
        </w:rPr>
        <w:t>Invited chapter, not peer reviewed</w:t>
      </w:r>
    </w:p>
    <w:p w14:paraId="19F6F9FC" w14:textId="77777777" w:rsidR="00843211" w:rsidRPr="00267E39" w:rsidRDefault="00843211" w:rsidP="001E1EA8">
      <w:pPr>
        <w:widowControl w:val="0"/>
        <w:autoSpaceDE w:val="0"/>
        <w:autoSpaceDN w:val="0"/>
        <w:adjustRightInd w:val="0"/>
        <w:ind w:right="-6"/>
        <w:jc w:val="both"/>
        <w:rPr>
          <w:kern w:val="1"/>
          <w:lang w:val="en-US"/>
        </w:rPr>
      </w:pPr>
    </w:p>
    <w:p w14:paraId="32E0F7F0" w14:textId="77777777" w:rsidR="00843211" w:rsidRPr="00267E39" w:rsidRDefault="00843211" w:rsidP="001E1EA8">
      <w:pPr>
        <w:widowControl w:val="0"/>
        <w:autoSpaceDE w:val="0"/>
        <w:autoSpaceDN w:val="0"/>
        <w:adjustRightInd w:val="0"/>
        <w:ind w:right="-6"/>
        <w:jc w:val="both"/>
        <w:rPr>
          <w:kern w:val="1"/>
          <w:lang w:val="en-US"/>
        </w:rPr>
      </w:pPr>
      <w:r w:rsidRPr="00267E39">
        <w:rPr>
          <w:kern w:val="1"/>
          <w:lang w:val="en-US"/>
        </w:rPr>
        <w:t xml:space="preserve">10. Nave KA, </w:t>
      </w:r>
      <w:r w:rsidRPr="00267E39">
        <w:rPr>
          <w:b/>
          <w:kern w:val="1"/>
          <w:lang w:val="en-US"/>
        </w:rPr>
        <w:t>Werner H</w:t>
      </w:r>
      <w:r w:rsidRPr="00267E39">
        <w:rPr>
          <w:kern w:val="1"/>
          <w:lang w:val="en-US"/>
        </w:rPr>
        <w:t xml:space="preserve"> (2005) Mutations of myelin-associated genes that affect axonal integrity. In: Multiple sclerosis as a neuronal disease, pp 303. Elsevier Academic Press, ed: Waxman SG. </w:t>
      </w:r>
      <w:r w:rsidRPr="00267E39">
        <w:rPr>
          <w:i/>
          <w:spacing w:val="-2"/>
          <w:kern w:val="1"/>
          <w:lang w:val="en-US"/>
        </w:rPr>
        <w:t>Invited chapter, not peer reviewed</w:t>
      </w:r>
    </w:p>
    <w:p w14:paraId="7B947F49" w14:textId="77777777" w:rsidR="007E013E" w:rsidRPr="00267E39" w:rsidRDefault="007E013E" w:rsidP="001E1EA8">
      <w:pPr>
        <w:widowControl w:val="0"/>
        <w:autoSpaceDE w:val="0"/>
        <w:autoSpaceDN w:val="0"/>
        <w:adjustRightInd w:val="0"/>
        <w:ind w:right="-6"/>
        <w:jc w:val="both"/>
        <w:rPr>
          <w:kern w:val="1"/>
          <w:lang w:val="en-US"/>
        </w:rPr>
      </w:pPr>
    </w:p>
    <w:p w14:paraId="0AE41034" w14:textId="77777777" w:rsidR="008D1083" w:rsidRPr="00267E39" w:rsidRDefault="00843211" w:rsidP="001E1EA8">
      <w:pPr>
        <w:widowControl w:val="0"/>
        <w:autoSpaceDE w:val="0"/>
        <w:autoSpaceDN w:val="0"/>
        <w:adjustRightInd w:val="0"/>
        <w:ind w:right="-6"/>
        <w:jc w:val="both"/>
        <w:rPr>
          <w:kern w:val="1"/>
          <w:lang w:val="en-US"/>
        </w:rPr>
      </w:pPr>
      <w:r w:rsidRPr="00267E39">
        <w:rPr>
          <w:lang w:val="en-US"/>
        </w:rPr>
        <w:t>9</w:t>
      </w:r>
      <w:r w:rsidR="00C92903" w:rsidRPr="00267E39">
        <w:rPr>
          <w:lang w:val="en-US"/>
        </w:rPr>
        <w:t xml:space="preserve">. </w:t>
      </w:r>
      <w:hyperlink r:id="rId58" w:history="1">
        <w:r w:rsidR="008D1083" w:rsidRPr="00267E39">
          <w:rPr>
            <w:kern w:val="1"/>
            <w:lang w:val="en-US"/>
          </w:rPr>
          <w:t xml:space="preserve">Itoh T, Erdmann KS, Roux A, </w:t>
        </w:r>
        <w:proofErr w:type="spellStart"/>
        <w:r w:rsidR="008D1083" w:rsidRPr="00267E39">
          <w:rPr>
            <w:kern w:val="1"/>
            <w:lang w:val="en-US"/>
          </w:rPr>
          <w:t>Habermann</w:t>
        </w:r>
        <w:proofErr w:type="spellEnd"/>
        <w:r w:rsidR="008D1083" w:rsidRPr="00267E39">
          <w:rPr>
            <w:kern w:val="1"/>
            <w:lang w:val="en-US"/>
          </w:rPr>
          <w:t xml:space="preserve"> B, </w:t>
        </w:r>
        <w:r w:rsidR="008D1083" w:rsidRPr="00267E39">
          <w:rPr>
            <w:b/>
            <w:kern w:val="1"/>
            <w:lang w:val="en-US"/>
          </w:rPr>
          <w:t>Werner H</w:t>
        </w:r>
        <w:r w:rsidR="008D1083" w:rsidRPr="00267E39">
          <w:rPr>
            <w:kern w:val="1"/>
            <w:lang w:val="en-US"/>
          </w:rPr>
          <w:t xml:space="preserve">, De </w:t>
        </w:r>
        <w:proofErr w:type="spellStart"/>
        <w:r w:rsidR="008D1083" w:rsidRPr="00267E39">
          <w:rPr>
            <w:kern w:val="1"/>
            <w:lang w:val="en-US"/>
          </w:rPr>
          <w:t>Camilli</w:t>
        </w:r>
        <w:proofErr w:type="spellEnd"/>
        <w:r w:rsidR="008D1083" w:rsidRPr="00267E39">
          <w:rPr>
            <w:kern w:val="1"/>
            <w:lang w:val="en-US"/>
          </w:rPr>
          <w:t xml:space="preserve"> P (2005).</w:t>
        </w:r>
      </w:hyperlink>
      <w:r w:rsidR="008D1083" w:rsidRPr="00267E39">
        <w:rPr>
          <w:kern w:val="1"/>
          <w:lang w:val="en-US"/>
        </w:rPr>
        <w:t xml:space="preserve"> Dynamin and the actin cytoskeleton cooperatively regulate plasma membrane invagination by BAR and F-BAR proteins. Developmental Cell 9:791</w:t>
      </w:r>
    </w:p>
    <w:p w14:paraId="6A4E57F4" w14:textId="77777777" w:rsidR="006B36C8" w:rsidRPr="00267E39" w:rsidRDefault="006B36C8" w:rsidP="001E1EA8">
      <w:pPr>
        <w:widowControl w:val="0"/>
        <w:autoSpaceDE w:val="0"/>
        <w:autoSpaceDN w:val="0"/>
        <w:adjustRightInd w:val="0"/>
        <w:ind w:right="-6"/>
        <w:jc w:val="both"/>
        <w:rPr>
          <w:kern w:val="1"/>
          <w:lang w:val="en-US"/>
        </w:rPr>
      </w:pPr>
    </w:p>
    <w:p w14:paraId="5A912D44" w14:textId="77777777" w:rsidR="008D1083" w:rsidRPr="00267E39" w:rsidRDefault="007D7B00" w:rsidP="001E1EA8">
      <w:pPr>
        <w:jc w:val="both"/>
        <w:rPr>
          <w:lang w:val="en-US"/>
        </w:rPr>
      </w:pPr>
      <w:r w:rsidRPr="00267E39">
        <w:rPr>
          <w:lang w:val="en-US"/>
        </w:rPr>
        <w:t xml:space="preserve">8. </w:t>
      </w:r>
      <w:hyperlink r:id="rId59" w:history="1">
        <w:r w:rsidR="008D1083" w:rsidRPr="00267E39">
          <w:rPr>
            <w:lang w:val="en-US"/>
          </w:rPr>
          <w:t xml:space="preserve">Morgan JR, Di Paolo G, </w:t>
        </w:r>
        <w:r w:rsidR="008D1083" w:rsidRPr="00267E39">
          <w:rPr>
            <w:b/>
            <w:lang w:val="en-US"/>
          </w:rPr>
          <w:t>Werner H</w:t>
        </w:r>
        <w:r w:rsidR="008D1083" w:rsidRPr="00267E39">
          <w:rPr>
            <w:lang w:val="en-US"/>
          </w:rPr>
          <w:t xml:space="preserve">, </w:t>
        </w:r>
        <w:proofErr w:type="spellStart"/>
        <w:r w:rsidR="008D1083" w:rsidRPr="00267E39">
          <w:rPr>
            <w:lang w:val="en-US"/>
          </w:rPr>
          <w:t>Shchedrina</w:t>
        </w:r>
        <w:proofErr w:type="spellEnd"/>
        <w:r w:rsidR="008D1083" w:rsidRPr="00267E39">
          <w:rPr>
            <w:lang w:val="en-US"/>
          </w:rPr>
          <w:t xml:space="preserve"> VA, </w:t>
        </w:r>
        <w:proofErr w:type="spellStart"/>
        <w:r w:rsidR="008D1083" w:rsidRPr="00267E39">
          <w:rPr>
            <w:lang w:val="en-US"/>
          </w:rPr>
          <w:t>Pypaert</w:t>
        </w:r>
        <w:proofErr w:type="spellEnd"/>
        <w:r w:rsidR="008D1083" w:rsidRPr="00267E39">
          <w:rPr>
            <w:lang w:val="en-US"/>
          </w:rPr>
          <w:t xml:space="preserve"> M, </w:t>
        </w:r>
        <w:proofErr w:type="spellStart"/>
        <w:r w:rsidR="008D1083" w:rsidRPr="00267E39">
          <w:rPr>
            <w:lang w:val="en-US"/>
          </w:rPr>
          <w:t>Pieribone</w:t>
        </w:r>
        <w:proofErr w:type="spellEnd"/>
        <w:r w:rsidR="008D1083" w:rsidRPr="00267E39">
          <w:rPr>
            <w:lang w:val="en-US"/>
          </w:rPr>
          <w:t xml:space="preserve"> VA, De </w:t>
        </w:r>
        <w:proofErr w:type="spellStart"/>
        <w:r w:rsidR="008D1083" w:rsidRPr="00267E39">
          <w:rPr>
            <w:lang w:val="en-US"/>
          </w:rPr>
          <w:t>Camilli</w:t>
        </w:r>
        <w:proofErr w:type="spellEnd"/>
        <w:r w:rsidR="008D1083" w:rsidRPr="00267E39">
          <w:rPr>
            <w:lang w:val="en-US"/>
          </w:rPr>
          <w:t xml:space="preserve"> P (2004).</w:t>
        </w:r>
      </w:hyperlink>
      <w:r w:rsidR="008D1083" w:rsidRPr="00267E39">
        <w:rPr>
          <w:lang w:val="en-US"/>
        </w:rPr>
        <w:t xml:space="preserve"> A role for </w:t>
      </w:r>
      <w:proofErr w:type="spellStart"/>
      <w:r w:rsidR="008D1083" w:rsidRPr="00267E39">
        <w:rPr>
          <w:lang w:val="en-US"/>
        </w:rPr>
        <w:t>talin</w:t>
      </w:r>
      <w:proofErr w:type="spellEnd"/>
      <w:r w:rsidR="008D1083" w:rsidRPr="00267E39">
        <w:rPr>
          <w:lang w:val="en-US"/>
        </w:rPr>
        <w:t xml:space="preserve"> in presynaptic function. Journal of Cell Biology 167:43</w:t>
      </w:r>
    </w:p>
    <w:p w14:paraId="0E826CB0" w14:textId="77777777" w:rsidR="008D1083" w:rsidRPr="00267E39" w:rsidRDefault="008D1083" w:rsidP="001E1EA8">
      <w:pPr>
        <w:widowControl w:val="0"/>
        <w:autoSpaceDE w:val="0"/>
        <w:autoSpaceDN w:val="0"/>
        <w:adjustRightInd w:val="0"/>
        <w:ind w:right="-6"/>
        <w:jc w:val="both"/>
        <w:rPr>
          <w:kern w:val="1"/>
          <w:lang w:val="en-US"/>
        </w:rPr>
      </w:pPr>
    </w:p>
    <w:p w14:paraId="3C904D64" w14:textId="77777777" w:rsidR="008D1083" w:rsidRPr="00267E39" w:rsidRDefault="000F1E05" w:rsidP="001E1EA8">
      <w:pPr>
        <w:widowControl w:val="0"/>
        <w:autoSpaceDE w:val="0"/>
        <w:autoSpaceDN w:val="0"/>
        <w:adjustRightInd w:val="0"/>
        <w:ind w:right="-6"/>
        <w:jc w:val="both"/>
        <w:rPr>
          <w:kern w:val="1"/>
          <w:lang w:val="en-US"/>
        </w:rPr>
      </w:pPr>
      <w:r w:rsidRPr="00267E39">
        <w:rPr>
          <w:kern w:val="1"/>
          <w:lang w:val="en-US"/>
        </w:rPr>
        <w:t xml:space="preserve">7. </w:t>
      </w:r>
      <w:proofErr w:type="spellStart"/>
      <w:r w:rsidR="008D1083" w:rsidRPr="00267E39">
        <w:rPr>
          <w:kern w:val="1"/>
          <w:lang w:val="en-US"/>
        </w:rPr>
        <w:t>Stegmuller</w:t>
      </w:r>
      <w:proofErr w:type="spellEnd"/>
      <w:r w:rsidR="008D1083" w:rsidRPr="00267E39">
        <w:rPr>
          <w:kern w:val="1"/>
          <w:lang w:val="en-US"/>
        </w:rPr>
        <w:t xml:space="preserve"> J, </w:t>
      </w:r>
      <w:r w:rsidR="008D1083" w:rsidRPr="00267E39">
        <w:rPr>
          <w:b/>
          <w:kern w:val="1"/>
          <w:lang w:val="en-US"/>
        </w:rPr>
        <w:t>Werner H</w:t>
      </w:r>
      <w:r w:rsidR="008D1083" w:rsidRPr="00267E39">
        <w:rPr>
          <w:kern w:val="1"/>
          <w:lang w:val="en-US"/>
        </w:rPr>
        <w:t xml:space="preserve">, Nave KA, Trotter J (2003) The proteoglycan NG2 is complexed with alpha-amino-3-hydroxy-5-methyl-4-isoxazolepropionic acid (AMPA) receptors by the PDZ </w:t>
      </w:r>
      <w:r w:rsidR="008D1083" w:rsidRPr="00267E39">
        <w:rPr>
          <w:kern w:val="1"/>
          <w:lang w:val="en-US"/>
        </w:rPr>
        <w:lastRenderedPageBreak/>
        <w:t>glutamate receptor interaction protein (GRIP) in glial progenitor cells. Implications for glial-neuronal signaling. Journal of Biological Chemistry 278:3590</w:t>
      </w:r>
    </w:p>
    <w:p w14:paraId="06F5CAAD" w14:textId="77777777" w:rsidR="008D1083" w:rsidRPr="00267E39" w:rsidRDefault="008D1083" w:rsidP="001E1EA8">
      <w:pPr>
        <w:widowControl w:val="0"/>
        <w:autoSpaceDE w:val="0"/>
        <w:autoSpaceDN w:val="0"/>
        <w:adjustRightInd w:val="0"/>
        <w:ind w:right="-6"/>
        <w:jc w:val="both"/>
        <w:rPr>
          <w:kern w:val="1"/>
          <w:lang w:val="en-US"/>
        </w:rPr>
      </w:pPr>
    </w:p>
    <w:p w14:paraId="1E6CFE0E" w14:textId="77777777" w:rsidR="008D1083" w:rsidRPr="00267E39" w:rsidRDefault="000F1E05" w:rsidP="001E1EA8">
      <w:pPr>
        <w:widowControl w:val="0"/>
        <w:autoSpaceDE w:val="0"/>
        <w:autoSpaceDN w:val="0"/>
        <w:adjustRightInd w:val="0"/>
        <w:ind w:right="-6"/>
        <w:jc w:val="both"/>
        <w:rPr>
          <w:kern w:val="1"/>
          <w:lang w:val="en-US"/>
        </w:rPr>
      </w:pPr>
      <w:r w:rsidRPr="00267E39">
        <w:rPr>
          <w:kern w:val="1"/>
          <w:lang w:val="en-US"/>
        </w:rPr>
        <w:t xml:space="preserve">6. </w:t>
      </w:r>
      <w:proofErr w:type="spellStart"/>
      <w:r w:rsidR="008D1083" w:rsidRPr="00267E39">
        <w:rPr>
          <w:kern w:val="1"/>
          <w:lang w:val="en-US"/>
        </w:rPr>
        <w:t>Rodemer</w:t>
      </w:r>
      <w:proofErr w:type="spellEnd"/>
      <w:r w:rsidR="008D1083" w:rsidRPr="00267E39">
        <w:rPr>
          <w:kern w:val="1"/>
          <w:lang w:val="en-US"/>
        </w:rPr>
        <w:t xml:space="preserve"> C, Thai TP, Brugger B, </w:t>
      </w:r>
      <w:proofErr w:type="spellStart"/>
      <w:r w:rsidR="008D1083" w:rsidRPr="00267E39">
        <w:rPr>
          <w:kern w:val="1"/>
          <w:lang w:val="en-US"/>
        </w:rPr>
        <w:t>Kaercher</w:t>
      </w:r>
      <w:proofErr w:type="spellEnd"/>
      <w:r w:rsidR="008D1083" w:rsidRPr="00267E39">
        <w:rPr>
          <w:kern w:val="1"/>
          <w:lang w:val="en-US"/>
        </w:rPr>
        <w:t xml:space="preserve"> T, </w:t>
      </w:r>
      <w:r w:rsidR="008D1083" w:rsidRPr="00267E39">
        <w:rPr>
          <w:b/>
          <w:kern w:val="1"/>
          <w:lang w:val="en-US"/>
        </w:rPr>
        <w:t>Werner H</w:t>
      </w:r>
      <w:r w:rsidR="008D1083" w:rsidRPr="00267E39">
        <w:rPr>
          <w:kern w:val="1"/>
          <w:lang w:val="en-US"/>
        </w:rPr>
        <w:t>, Nave KA, Wieland F, Gorgas K, Just WW (2003) Inactivation of ether lipid biosynthesis causes male infertility, defects in eye development and optic nerve hypoplasia in mice. Human Molecular Genetics 12:1881</w:t>
      </w:r>
    </w:p>
    <w:p w14:paraId="565B2332" w14:textId="77777777" w:rsidR="008D1083" w:rsidRPr="00267E39" w:rsidRDefault="008D1083" w:rsidP="001E1EA8">
      <w:pPr>
        <w:widowControl w:val="0"/>
        <w:autoSpaceDE w:val="0"/>
        <w:autoSpaceDN w:val="0"/>
        <w:adjustRightInd w:val="0"/>
        <w:ind w:right="-6"/>
        <w:jc w:val="both"/>
        <w:rPr>
          <w:kern w:val="1"/>
          <w:lang w:val="en-US"/>
        </w:rPr>
      </w:pPr>
    </w:p>
    <w:p w14:paraId="01621347" w14:textId="77777777" w:rsidR="008D1083" w:rsidRPr="00267E39" w:rsidRDefault="002C6BC3" w:rsidP="001E1EA8">
      <w:pPr>
        <w:widowControl w:val="0"/>
        <w:autoSpaceDE w:val="0"/>
        <w:autoSpaceDN w:val="0"/>
        <w:adjustRightInd w:val="0"/>
        <w:ind w:right="-6"/>
        <w:jc w:val="both"/>
        <w:rPr>
          <w:kern w:val="1"/>
          <w:lang w:val="en-US"/>
        </w:rPr>
      </w:pPr>
      <w:r w:rsidRPr="00267E39">
        <w:rPr>
          <w:kern w:val="1"/>
          <w:lang w:val="en-US"/>
        </w:rPr>
        <w:t>5.</w:t>
      </w:r>
      <w:r w:rsidRPr="00267E39">
        <w:rPr>
          <w:b/>
          <w:kern w:val="1"/>
          <w:lang w:val="en-US"/>
        </w:rPr>
        <w:t xml:space="preserve"> </w:t>
      </w:r>
      <w:r w:rsidR="008D1083" w:rsidRPr="00267E39">
        <w:rPr>
          <w:b/>
          <w:kern w:val="1"/>
          <w:lang w:val="en-US"/>
        </w:rPr>
        <w:t>Werner H</w:t>
      </w:r>
      <w:r w:rsidR="008D1083" w:rsidRPr="00267E39">
        <w:rPr>
          <w:kern w:val="1"/>
          <w:lang w:val="en-US"/>
        </w:rPr>
        <w:t xml:space="preserve">, </w:t>
      </w:r>
      <w:proofErr w:type="spellStart"/>
      <w:r w:rsidR="008D1083" w:rsidRPr="00267E39">
        <w:rPr>
          <w:kern w:val="1"/>
          <w:lang w:val="en-US"/>
        </w:rPr>
        <w:t>Dimou</w:t>
      </w:r>
      <w:proofErr w:type="spellEnd"/>
      <w:r w:rsidR="008D1083" w:rsidRPr="00267E39">
        <w:rPr>
          <w:kern w:val="1"/>
          <w:lang w:val="en-US"/>
        </w:rPr>
        <w:t xml:space="preserve"> L, </w:t>
      </w:r>
      <w:proofErr w:type="spellStart"/>
      <w:r w:rsidR="008D1083" w:rsidRPr="00267E39">
        <w:rPr>
          <w:kern w:val="1"/>
          <w:lang w:val="en-US"/>
        </w:rPr>
        <w:t>Klugmann</w:t>
      </w:r>
      <w:proofErr w:type="spellEnd"/>
      <w:r w:rsidR="008D1083" w:rsidRPr="00267E39">
        <w:rPr>
          <w:kern w:val="1"/>
          <w:lang w:val="en-US"/>
        </w:rPr>
        <w:t xml:space="preserve"> M, Pfeiffer S, Nave KA (2001) Multiple splice isoforms of proteolipid M6B in neurons and oligodendrocytes. Molecular and Cellular Neuroscience 18:593</w:t>
      </w:r>
    </w:p>
    <w:p w14:paraId="2A8A43AA" w14:textId="77777777" w:rsidR="008D1083" w:rsidRPr="00267E39" w:rsidRDefault="008D1083" w:rsidP="001E1EA8">
      <w:pPr>
        <w:widowControl w:val="0"/>
        <w:autoSpaceDE w:val="0"/>
        <w:autoSpaceDN w:val="0"/>
        <w:adjustRightInd w:val="0"/>
        <w:ind w:right="-6"/>
        <w:jc w:val="both"/>
        <w:rPr>
          <w:kern w:val="1"/>
          <w:lang w:val="en-US"/>
        </w:rPr>
      </w:pPr>
    </w:p>
    <w:p w14:paraId="1552A56E" w14:textId="77777777" w:rsidR="008D1083" w:rsidRPr="00267E39" w:rsidRDefault="00CB5EEC" w:rsidP="001E1EA8">
      <w:pPr>
        <w:widowControl w:val="0"/>
        <w:autoSpaceDE w:val="0"/>
        <w:autoSpaceDN w:val="0"/>
        <w:adjustRightInd w:val="0"/>
        <w:ind w:right="-6"/>
        <w:jc w:val="both"/>
        <w:rPr>
          <w:kern w:val="1"/>
          <w:lang w:val="en-US"/>
        </w:rPr>
      </w:pPr>
      <w:r w:rsidRPr="00267E39">
        <w:rPr>
          <w:kern w:val="1"/>
          <w:lang w:val="en-US"/>
        </w:rPr>
        <w:t xml:space="preserve">4. </w:t>
      </w:r>
      <w:proofErr w:type="spellStart"/>
      <w:r w:rsidR="008D1083" w:rsidRPr="00267E39">
        <w:rPr>
          <w:kern w:val="1"/>
          <w:lang w:val="en-US"/>
        </w:rPr>
        <w:t>Dimou</w:t>
      </w:r>
      <w:proofErr w:type="spellEnd"/>
      <w:r w:rsidR="008D1083" w:rsidRPr="00267E39">
        <w:rPr>
          <w:kern w:val="1"/>
          <w:lang w:val="en-US"/>
        </w:rPr>
        <w:t xml:space="preserve"> L, </w:t>
      </w:r>
      <w:proofErr w:type="spellStart"/>
      <w:r w:rsidR="008D1083" w:rsidRPr="00267E39">
        <w:rPr>
          <w:kern w:val="1"/>
          <w:lang w:val="en-US"/>
        </w:rPr>
        <w:t>Klugmann</w:t>
      </w:r>
      <w:proofErr w:type="spellEnd"/>
      <w:r w:rsidR="008D1083" w:rsidRPr="00267E39">
        <w:rPr>
          <w:kern w:val="1"/>
          <w:lang w:val="en-US"/>
        </w:rPr>
        <w:t xml:space="preserve"> M, </w:t>
      </w:r>
      <w:r w:rsidR="008D1083" w:rsidRPr="00267E39">
        <w:rPr>
          <w:b/>
          <w:kern w:val="1"/>
          <w:lang w:val="en-US"/>
        </w:rPr>
        <w:t>Werner H</w:t>
      </w:r>
      <w:r w:rsidR="008D1083" w:rsidRPr="00267E39">
        <w:rPr>
          <w:kern w:val="1"/>
          <w:lang w:val="en-US"/>
        </w:rPr>
        <w:t xml:space="preserve">, Jung M, Griffiths IR, Nave KA (1999) </w:t>
      </w:r>
      <w:proofErr w:type="spellStart"/>
      <w:r w:rsidR="008D1083" w:rsidRPr="00267E39">
        <w:rPr>
          <w:kern w:val="1"/>
          <w:lang w:val="en-US"/>
        </w:rPr>
        <w:t>Dysmyelination</w:t>
      </w:r>
      <w:proofErr w:type="spellEnd"/>
      <w:r w:rsidR="008D1083" w:rsidRPr="00267E39">
        <w:rPr>
          <w:kern w:val="1"/>
          <w:lang w:val="en-US"/>
        </w:rPr>
        <w:t xml:space="preserve"> in mice and the proteolipid protein gene family. Advances in Experimental Medicine and Biology 468:261</w:t>
      </w:r>
      <w:r w:rsidR="00BA27F9" w:rsidRPr="00267E39">
        <w:rPr>
          <w:kern w:val="1"/>
          <w:lang w:val="en-US"/>
        </w:rPr>
        <w:t xml:space="preserve">. </w:t>
      </w:r>
      <w:r w:rsidR="00BA27F9" w:rsidRPr="00267E39">
        <w:rPr>
          <w:i/>
          <w:kern w:val="1"/>
          <w:lang w:val="en-US"/>
        </w:rPr>
        <w:t>Review</w:t>
      </w:r>
    </w:p>
    <w:p w14:paraId="1EA135AE" w14:textId="77777777" w:rsidR="008D1083" w:rsidRPr="00267E39" w:rsidRDefault="008D1083" w:rsidP="001E1EA8">
      <w:pPr>
        <w:widowControl w:val="0"/>
        <w:autoSpaceDE w:val="0"/>
        <w:autoSpaceDN w:val="0"/>
        <w:adjustRightInd w:val="0"/>
        <w:ind w:right="-6"/>
        <w:jc w:val="both"/>
        <w:rPr>
          <w:kern w:val="1"/>
          <w:lang w:val="en-US"/>
        </w:rPr>
      </w:pPr>
    </w:p>
    <w:p w14:paraId="299525B2" w14:textId="77777777" w:rsidR="008D1083" w:rsidRPr="00267E39" w:rsidRDefault="00CB5EEC" w:rsidP="001E1EA8">
      <w:pPr>
        <w:widowControl w:val="0"/>
        <w:autoSpaceDE w:val="0"/>
        <w:autoSpaceDN w:val="0"/>
        <w:adjustRightInd w:val="0"/>
        <w:ind w:right="-6"/>
        <w:jc w:val="both"/>
        <w:rPr>
          <w:kern w:val="1"/>
          <w:lang w:val="en-US"/>
        </w:rPr>
      </w:pPr>
      <w:r w:rsidRPr="00267E39">
        <w:rPr>
          <w:kern w:val="1"/>
          <w:lang w:val="en-US"/>
        </w:rPr>
        <w:t xml:space="preserve">3. </w:t>
      </w:r>
      <w:proofErr w:type="spellStart"/>
      <w:r w:rsidR="008D1083" w:rsidRPr="00267E39">
        <w:rPr>
          <w:kern w:val="1"/>
          <w:lang w:val="en-US"/>
        </w:rPr>
        <w:t>Vouyiouklis</w:t>
      </w:r>
      <w:proofErr w:type="spellEnd"/>
      <w:r w:rsidR="008D1083" w:rsidRPr="00267E39">
        <w:rPr>
          <w:kern w:val="1"/>
          <w:lang w:val="en-US"/>
        </w:rPr>
        <w:t xml:space="preserve"> DA, </w:t>
      </w:r>
      <w:r w:rsidR="008D1083" w:rsidRPr="00267E39">
        <w:rPr>
          <w:b/>
          <w:kern w:val="1"/>
          <w:lang w:val="en-US"/>
        </w:rPr>
        <w:t>Werner H</w:t>
      </w:r>
      <w:r w:rsidR="008D1083" w:rsidRPr="00267E39">
        <w:rPr>
          <w:kern w:val="1"/>
          <w:lang w:val="en-US"/>
        </w:rPr>
        <w:t>, Griffiths IR, Stewart GJ, Armin-Nave K, Thomson CE (1998) Molecular cloning and transfection studies of M6b-2, a novel splice variant of a member of the PLP-DM20/M6 gene family. Journal of Neuroscience Research 52:633</w:t>
      </w:r>
    </w:p>
    <w:p w14:paraId="59D3F8D0" w14:textId="77777777" w:rsidR="008D1083" w:rsidRPr="00267E39" w:rsidRDefault="008D1083" w:rsidP="001E1EA8">
      <w:pPr>
        <w:widowControl w:val="0"/>
        <w:autoSpaceDE w:val="0"/>
        <w:autoSpaceDN w:val="0"/>
        <w:adjustRightInd w:val="0"/>
        <w:ind w:right="-6"/>
        <w:jc w:val="both"/>
        <w:rPr>
          <w:kern w:val="1"/>
          <w:lang w:val="en-US"/>
        </w:rPr>
      </w:pPr>
    </w:p>
    <w:p w14:paraId="33FD2F46" w14:textId="77777777" w:rsidR="008D1083" w:rsidRPr="00267E39" w:rsidRDefault="00E14887" w:rsidP="001E1EA8">
      <w:pPr>
        <w:widowControl w:val="0"/>
        <w:autoSpaceDE w:val="0"/>
        <w:autoSpaceDN w:val="0"/>
        <w:adjustRightInd w:val="0"/>
        <w:ind w:right="-6"/>
        <w:jc w:val="both"/>
        <w:rPr>
          <w:kern w:val="1"/>
          <w:lang w:val="en-US"/>
        </w:rPr>
      </w:pPr>
      <w:r w:rsidRPr="00267E39">
        <w:rPr>
          <w:kern w:val="1"/>
          <w:lang w:val="en-US"/>
        </w:rPr>
        <w:t>2.</w:t>
      </w:r>
      <w:r w:rsidRPr="00267E39">
        <w:rPr>
          <w:b/>
          <w:kern w:val="1"/>
          <w:lang w:val="en-US"/>
        </w:rPr>
        <w:t xml:space="preserve"> </w:t>
      </w:r>
      <w:r w:rsidR="008D1083" w:rsidRPr="00267E39">
        <w:rPr>
          <w:b/>
          <w:kern w:val="1"/>
          <w:lang w:val="en-US"/>
        </w:rPr>
        <w:t>Werner H</w:t>
      </w:r>
      <w:r w:rsidR="008D1083" w:rsidRPr="00267E39">
        <w:rPr>
          <w:kern w:val="1"/>
          <w:lang w:val="en-US"/>
        </w:rPr>
        <w:t xml:space="preserve">, Jung M, </w:t>
      </w:r>
      <w:proofErr w:type="spellStart"/>
      <w:r w:rsidR="008D1083" w:rsidRPr="00267E39">
        <w:rPr>
          <w:kern w:val="1"/>
          <w:lang w:val="en-US"/>
        </w:rPr>
        <w:t>Klugmann</w:t>
      </w:r>
      <w:proofErr w:type="spellEnd"/>
      <w:r w:rsidR="008D1083" w:rsidRPr="00267E39">
        <w:rPr>
          <w:kern w:val="1"/>
          <w:lang w:val="en-US"/>
        </w:rPr>
        <w:t xml:space="preserve"> M, </w:t>
      </w:r>
      <w:proofErr w:type="spellStart"/>
      <w:r w:rsidR="008D1083" w:rsidRPr="00267E39">
        <w:rPr>
          <w:kern w:val="1"/>
          <w:lang w:val="en-US"/>
        </w:rPr>
        <w:t>Sereda</w:t>
      </w:r>
      <w:proofErr w:type="spellEnd"/>
      <w:r w:rsidR="008D1083" w:rsidRPr="00267E39">
        <w:rPr>
          <w:kern w:val="1"/>
          <w:lang w:val="en-US"/>
        </w:rPr>
        <w:t xml:space="preserve"> M, Griffiths IR, Nave KA (1998) Mouse models of myelin diseases. Brain Pathology 8:771</w:t>
      </w:r>
      <w:r w:rsidR="00355DEB" w:rsidRPr="00267E39">
        <w:rPr>
          <w:kern w:val="1"/>
          <w:lang w:val="en-US"/>
        </w:rPr>
        <w:t xml:space="preserve">. </w:t>
      </w:r>
      <w:r w:rsidR="00355DEB" w:rsidRPr="00267E39">
        <w:rPr>
          <w:i/>
          <w:kern w:val="1"/>
          <w:lang w:val="en-US"/>
        </w:rPr>
        <w:t>Review</w:t>
      </w:r>
    </w:p>
    <w:p w14:paraId="130B5B36" w14:textId="77777777" w:rsidR="008D1083" w:rsidRPr="00267E39" w:rsidRDefault="008D1083" w:rsidP="001E1EA8">
      <w:pPr>
        <w:widowControl w:val="0"/>
        <w:autoSpaceDE w:val="0"/>
        <w:autoSpaceDN w:val="0"/>
        <w:adjustRightInd w:val="0"/>
        <w:ind w:right="-6"/>
        <w:jc w:val="both"/>
        <w:rPr>
          <w:kern w:val="1"/>
          <w:lang w:val="en-US"/>
        </w:rPr>
      </w:pPr>
    </w:p>
    <w:p w14:paraId="35B6E4BC" w14:textId="77777777" w:rsidR="00AA1F82" w:rsidRPr="00267E39" w:rsidRDefault="00E14887" w:rsidP="001E1EA8">
      <w:pPr>
        <w:widowControl w:val="0"/>
        <w:autoSpaceDE w:val="0"/>
        <w:autoSpaceDN w:val="0"/>
        <w:adjustRightInd w:val="0"/>
        <w:ind w:right="-6"/>
        <w:jc w:val="both"/>
        <w:rPr>
          <w:kern w:val="1"/>
          <w:lang w:val="en-US"/>
        </w:rPr>
      </w:pPr>
      <w:r w:rsidRPr="00267E39">
        <w:rPr>
          <w:kern w:val="1"/>
          <w:lang w:val="en-US"/>
        </w:rPr>
        <w:t xml:space="preserve">1. </w:t>
      </w:r>
      <w:proofErr w:type="spellStart"/>
      <w:r w:rsidR="008D1083" w:rsidRPr="00267E39">
        <w:rPr>
          <w:kern w:val="1"/>
          <w:lang w:val="en-US"/>
        </w:rPr>
        <w:t>Forss-Petter</w:t>
      </w:r>
      <w:proofErr w:type="spellEnd"/>
      <w:r w:rsidR="008D1083" w:rsidRPr="00267E39">
        <w:rPr>
          <w:kern w:val="1"/>
          <w:lang w:val="en-US"/>
        </w:rPr>
        <w:t xml:space="preserve"> S, </w:t>
      </w:r>
      <w:r w:rsidR="008D1083" w:rsidRPr="00267E39">
        <w:rPr>
          <w:b/>
          <w:kern w:val="1"/>
          <w:lang w:val="en-US"/>
        </w:rPr>
        <w:t>Werner H</w:t>
      </w:r>
      <w:r w:rsidR="008D1083" w:rsidRPr="00267E39">
        <w:rPr>
          <w:kern w:val="1"/>
          <w:lang w:val="en-US"/>
        </w:rPr>
        <w:t xml:space="preserve">, Berger J, </w:t>
      </w:r>
      <w:proofErr w:type="spellStart"/>
      <w:r w:rsidR="008D1083" w:rsidRPr="00267E39">
        <w:rPr>
          <w:kern w:val="1"/>
          <w:lang w:val="en-US"/>
        </w:rPr>
        <w:t>Lassmann</w:t>
      </w:r>
      <w:proofErr w:type="spellEnd"/>
      <w:r w:rsidR="008D1083" w:rsidRPr="00267E39">
        <w:rPr>
          <w:kern w:val="1"/>
          <w:lang w:val="en-US"/>
        </w:rPr>
        <w:t xml:space="preserve"> H, </w:t>
      </w:r>
      <w:proofErr w:type="spellStart"/>
      <w:r w:rsidR="008D1083" w:rsidRPr="00267E39">
        <w:rPr>
          <w:kern w:val="1"/>
          <w:lang w:val="en-US"/>
        </w:rPr>
        <w:t>Molzer</w:t>
      </w:r>
      <w:proofErr w:type="spellEnd"/>
      <w:r w:rsidR="008D1083" w:rsidRPr="00267E39">
        <w:rPr>
          <w:kern w:val="1"/>
          <w:lang w:val="en-US"/>
        </w:rPr>
        <w:t xml:space="preserve"> B, Schwab MH, Bernheimer H, Zimmermann F, Nave KA (1997) Targeted inactivation of the X-linked adrenoleukodystrophy gene in mice. Journal of Neuroscience Research 50:829</w:t>
      </w:r>
    </w:p>
    <w:sectPr w:rsidR="00AA1F82" w:rsidRPr="00267E39" w:rsidSect="00937B70">
      <w:pgSz w:w="11900" w:h="16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188A"/>
    <w:multiLevelType w:val="hybridMultilevel"/>
    <w:tmpl w:val="FC666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7271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83"/>
    <w:rsid w:val="00001E2F"/>
    <w:rsid w:val="000121D0"/>
    <w:rsid w:val="00012DC2"/>
    <w:rsid w:val="0001371F"/>
    <w:rsid w:val="0001612B"/>
    <w:rsid w:val="000177C7"/>
    <w:rsid w:val="00020C9C"/>
    <w:rsid w:val="00021F39"/>
    <w:rsid w:val="000277A3"/>
    <w:rsid w:val="00031D52"/>
    <w:rsid w:val="00034130"/>
    <w:rsid w:val="000356E8"/>
    <w:rsid w:val="00043042"/>
    <w:rsid w:val="00046400"/>
    <w:rsid w:val="00046FFA"/>
    <w:rsid w:val="000502E6"/>
    <w:rsid w:val="000523C4"/>
    <w:rsid w:val="00053AE9"/>
    <w:rsid w:val="00055C98"/>
    <w:rsid w:val="00056835"/>
    <w:rsid w:val="00061091"/>
    <w:rsid w:val="00061F66"/>
    <w:rsid w:val="00064616"/>
    <w:rsid w:val="00064C35"/>
    <w:rsid w:val="00066AD1"/>
    <w:rsid w:val="000676F6"/>
    <w:rsid w:val="00072123"/>
    <w:rsid w:val="000739CF"/>
    <w:rsid w:val="00073DD8"/>
    <w:rsid w:val="0007492C"/>
    <w:rsid w:val="000778E3"/>
    <w:rsid w:val="00084110"/>
    <w:rsid w:val="00086DD8"/>
    <w:rsid w:val="000876C6"/>
    <w:rsid w:val="00093E21"/>
    <w:rsid w:val="00095231"/>
    <w:rsid w:val="000956DC"/>
    <w:rsid w:val="000B3018"/>
    <w:rsid w:val="000B75C9"/>
    <w:rsid w:val="000C1194"/>
    <w:rsid w:val="000C43F7"/>
    <w:rsid w:val="000C4E88"/>
    <w:rsid w:val="000D647C"/>
    <w:rsid w:val="000E0A82"/>
    <w:rsid w:val="000F096B"/>
    <w:rsid w:val="000F1E05"/>
    <w:rsid w:val="000F3F1C"/>
    <w:rsid w:val="000F6B1F"/>
    <w:rsid w:val="00101123"/>
    <w:rsid w:val="00101A5B"/>
    <w:rsid w:val="00104DCA"/>
    <w:rsid w:val="001055C8"/>
    <w:rsid w:val="0011531A"/>
    <w:rsid w:val="00116565"/>
    <w:rsid w:val="001272BC"/>
    <w:rsid w:val="0012789A"/>
    <w:rsid w:val="001354E1"/>
    <w:rsid w:val="00140125"/>
    <w:rsid w:val="001436AA"/>
    <w:rsid w:val="001476B6"/>
    <w:rsid w:val="00154AE7"/>
    <w:rsid w:val="00156E5E"/>
    <w:rsid w:val="001575AE"/>
    <w:rsid w:val="00160979"/>
    <w:rsid w:val="0016224A"/>
    <w:rsid w:val="00164FAB"/>
    <w:rsid w:val="001651AC"/>
    <w:rsid w:val="00170333"/>
    <w:rsid w:val="00170FE7"/>
    <w:rsid w:val="001779B8"/>
    <w:rsid w:val="00185AE7"/>
    <w:rsid w:val="001867ED"/>
    <w:rsid w:val="00191F8A"/>
    <w:rsid w:val="001977F6"/>
    <w:rsid w:val="001A071F"/>
    <w:rsid w:val="001A333F"/>
    <w:rsid w:val="001A35DB"/>
    <w:rsid w:val="001A56ED"/>
    <w:rsid w:val="001A6AFA"/>
    <w:rsid w:val="001B788D"/>
    <w:rsid w:val="001C3C1F"/>
    <w:rsid w:val="001C4F37"/>
    <w:rsid w:val="001C7651"/>
    <w:rsid w:val="001C795C"/>
    <w:rsid w:val="001D0A17"/>
    <w:rsid w:val="001D28F3"/>
    <w:rsid w:val="001D4400"/>
    <w:rsid w:val="001D4519"/>
    <w:rsid w:val="001E09FE"/>
    <w:rsid w:val="001E1EA8"/>
    <w:rsid w:val="001E388F"/>
    <w:rsid w:val="001E4F1B"/>
    <w:rsid w:val="001F1B1E"/>
    <w:rsid w:val="001F35F3"/>
    <w:rsid w:val="001F4F59"/>
    <w:rsid w:val="001F5053"/>
    <w:rsid w:val="001F6183"/>
    <w:rsid w:val="001F7DAB"/>
    <w:rsid w:val="00201B37"/>
    <w:rsid w:val="002043A2"/>
    <w:rsid w:val="00204730"/>
    <w:rsid w:val="002049B2"/>
    <w:rsid w:val="0020682A"/>
    <w:rsid w:val="00206FA0"/>
    <w:rsid w:val="002072C6"/>
    <w:rsid w:val="00207431"/>
    <w:rsid w:val="00213F50"/>
    <w:rsid w:val="00214697"/>
    <w:rsid w:val="00224D4F"/>
    <w:rsid w:val="00233435"/>
    <w:rsid w:val="002336C5"/>
    <w:rsid w:val="00241D7F"/>
    <w:rsid w:val="002622A9"/>
    <w:rsid w:val="002670B3"/>
    <w:rsid w:val="00267E39"/>
    <w:rsid w:val="00270B86"/>
    <w:rsid w:val="002730B5"/>
    <w:rsid w:val="00274952"/>
    <w:rsid w:val="002751E5"/>
    <w:rsid w:val="002760DC"/>
    <w:rsid w:val="002807F8"/>
    <w:rsid w:val="00281279"/>
    <w:rsid w:val="00283562"/>
    <w:rsid w:val="002858F8"/>
    <w:rsid w:val="00286082"/>
    <w:rsid w:val="00286F4F"/>
    <w:rsid w:val="00287352"/>
    <w:rsid w:val="00290AFB"/>
    <w:rsid w:val="00290CA3"/>
    <w:rsid w:val="00291055"/>
    <w:rsid w:val="00291D39"/>
    <w:rsid w:val="002923BE"/>
    <w:rsid w:val="0029313E"/>
    <w:rsid w:val="002945FD"/>
    <w:rsid w:val="00294824"/>
    <w:rsid w:val="002A354E"/>
    <w:rsid w:val="002B28EA"/>
    <w:rsid w:val="002B3C28"/>
    <w:rsid w:val="002B5171"/>
    <w:rsid w:val="002C0269"/>
    <w:rsid w:val="002C1C7F"/>
    <w:rsid w:val="002C3F9A"/>
    <w:rsid w:val="002C4F1C"/>
    <w:rsid w:val="002C632A"/>
    <w:rsid w:val="002C6BC3"/>
    <w:rsid w:val="002C71D1"/>
    <w:rsid w:val="002D37D4"/>
    <w:rsid w:val="002D6390"/>
    <w:rsid w:val="002E35C9"/>
    <w:rsid w:val="002E4E18"/>
    <w:rsid w:val="002E5ACE"/>
    <w:rsid w:val="002F3A5C"/>
    <w:rsid w:val="002F7FDF"/>
    <w:rsid w:val="00301FFC"/>
    <w:rsid w:val="00312B2F"/>
    <w:rsid w:val="00313B96"/>
    <w:rsid w:val="00313BC4"/>
    <w:rsid w:val="00313DC2"/>
    <w:rsid w:val="00322730"/>
    <w:rsid w:val="00323703"/>
    <w:rsid w:val="003329CA"/>
    <w:rsid w:val="003342DF"/>
    <w:rsid w:val="00334FDB"/>
    <w:rsid w:val="003414CF"/>
    <w:rsid w:val="0034400F"/>
    <w:rsid w:val="00346038"/>
    <w:rsid w:val="00354807"/>
    <w:rsid w:val="00355339"/>
    <w:rsid w:val="00355DEB"/>
    <w:rsid w:val="00356362"/>
    <w:rsid w:val="00357CB7"/>
    <w:rsid w:val="003638FF"/>
    <w:rsid w:val="00363BBC"/>
    <w:rsid w:val="003672A9"/>
    <w:rsid w:val="003777B5"/>
    <w:rsid w:val="0038362D"/>
    <w:rsid w:val="00390620"/>
    <w:rsid w:val="003969E9"/>
    <w:rsid w:val="003A27DC"/>
    <w:rsid w:val="003A5BFA"/>
    <w:rsid w:val="003A5F08"/>
    <w:rsid w:val="003B08AB"/>
    <w:rsid w:val="003B15C7"/>
    <w:rsid w:val="003B63F9"/>
    <w:rsid w:val="003B72D8"/>
    <w:rsid w:val="003C0710"/>
    <w:rsid w:val="003C09D4"/>
    <w:rsid w:val="003C1B11"/>
    <w:rsid w:val="003C52BD"/>
    <w:rsid w:val="003C6AA9"/>
    <w:rsid w:val="003C6E96"/>
    <w:rsid w:val="003D1EFA"/>
    <w:rsid w:val="003D73CA"/>
    <w:rsid w:val="003E3859"/>
    <w:rsid w:val="003E5E90"/>
    <w:rsid w:val="003E6419"/>
    <w:rsid w:val="003E7DD7"/>
    <w:rsid w:val="003F383D"/>
    <w:rsid w:val="003F45C9"/>
    <w:rsid w:val="003F5837"/>
    <w:rsid w:val="004104C8"/>
    <w:rsid w:val="004137B6"/>
    <w:rsid w:val="00417308"/>
    <w:rsid w:val="00417C04"/>
    <w:rsid w:val="00421730"/>
    <w:rsid w:val="004311A5"/>
    <w:rsid w:val="004333AB"/>
    <w:rsid w:val="00433595"/>
    <w:rsid w:val="00441AF7"/>
    <w:rsid w:val="004433C2"/>
    <w:rsid w:val="004441CF"/>
    <w:rsid w:val="004441EF"/>
    <w:rsid w:val="0044511D"/>
    <w:rsid w:val="00455E0F"/>
    <w:rsid w:val="004623A5"/>
    <w:rsid w:val="004634B4"/>
    <w:rsid w:val="00465557"/>
    <w:rsid w:val="00465BDE"/>
    <w:rsid w:val="004666AE"/>
    <w:rsid w:val="0046680E"/>
    <w:rsid w:val="00466E60"/>
    <w:rsid w:val="00467D1C"/>
    <w:rsid w:val="00472B7D"/>
    <w:rsid w:val="0048091D"/>
    <w:rsid w:val="0048252A"/>
    <w:rsid w:val="00484F9C"/>
    <w:rsid w:val="0048626E"/>
    <w:rsid w:val="004878E8"/>
    <w:rsid w:val="00491FF0"/>
    <w:rsid w:val="00493496"/>
    <w:rsid w:val="004964F8"/>
    <w:rsid w:val="004A21BE"/>
    <w:rsid w:val="004A2F90"/>
    <w:rsid w:val="004A7458"/>
    <w:rsid w:val="004B04CD"/>
    <w:rsid w:val="004B40F3"/>
    <w:rsid w:val="004B4875"/>
    <w:rsid w:val="004B5A79"/>
    <w:rsid w:val="004B6DDB"/>
    <w:rsid w:val="004B72CD"/>
    <w:rsid w:val="004B7E30"/>
    <w:rsid w:val="004C367D"/>
    <w:rsid w:val="004C6B9F"/>
    <w:rsid w:val="004D18D9"/>
    <w:rsid w:val="004D6635"/>
    <w:rsid w:val="004D7759"/>
    <w:rsid w:val="004F3AE6"/>
    <w:rsid w:val="004F65DB"/>
    <w:rsid w:val="00503915"/>
    <w:rsid w:val="0050461D"/>
    <w:rsid w:val="00504C9F"/>
    <w:rsid w:val="00505F03"/>
    <w:rsid w:val="00506877"/>
    <w:rsid w:val="005110BF"/>
    <w:rsid w:val="00513FD4"/>
    <w:rsid w:val="00517540"/>
    <w:rsid w:val="0051799F"/>
    <w:rsid w:val="0052071E"/>
    <w:rsid w:val="005209F0"/>
    <w:rsid w:val="00524A5D"/>
    <w:rsid w:val="00524CFA"/>
    <w:rsid w:val="0052764D"/>
    <w:rsid w:val="00536C8C"/>
    <w:rsid w:val="00537697"/>
    <w:rsid w:val="00540036"/>
    <w:rsid w:val="0054020A"/>
    <w:rsid w:val="00542FDA"/>
    <w:rsid w:val="005464C2"/>
    <w:rsid w:val="00546639"/>
    <w:rsid w:val="00551D54"/>
    <w:rsid w:val="00552E09"/>
    <w:rsid w:val="00562A4B"/>
    <w:rsid w:val="00570024"/>
    <w:rsid w:val="005707D2"/>
    <w:rsid w:val="00585DA6"/>
    <w:rsid w:val="005914AC"/>
    <w:rsid w:val="00592854"/>
    <w:rsid w:val="00592F56"/>
    <w:rsid w:val="00593D8D"/>
    <w:rsid w:val="00595AE4"/>
    <w:rsid w:val="00597D0F"/>
    <w:rsid w:val="005A1CDE"/>
    <w:rsid w:val="005A5829"/>
    <w:rsid w:val="005A5D8A"/>
    <w:rsid w:val="005A733A"/>
    <w:rsid w:val="005B48B1"/>
    <w:rsid w:val="005B4D6F"/>
    <w:rsid w:val="005B5E5A"/>
    <w:rsid w:val="005C2518"/>
    <w:rsid w:val="005C37C1"/>
    <w:rsid w:val="005C54A9"/>
    <w:rsid w:val="005D0C99"/>
    <w:rsid w:val="005D14AD"/>
    <w:rsid w:val="005E1F54"/>
    <w:rsid w:val="005E44EC"/>
    <w:rsid w:val="005E582C"/>
    <w:rsid w:val="005E7724"/>
    <w:rsid w:val="005F10E5"/>
    <w:rsid w:val="005F1BBF"/>
    <w:rsid w:val="005F5F0E"/>
    <w:rsid w:val="005F6977"/>
    <w:rsid w:val="006048C6"/>
    <w:rsid w:val="00604983"/>
    <w:rsid w:val="00604D67"/>
    <w:rsid w:val="006071D1"/>
    <w:rsid w:val="0060760A"/>
    <w:rsid w:val="006125A0"/>
    <w:rsid w:val="006146FC"/>
    <w:rsid w:val="00634258"/>
    <w:rsid w:val="0063518D"/>
    <w:rsid w:val="00635D53"/>
    <w:rsid w:val="006435DC"/>
    <w:rsid w:val="0064382F"/>
    <w:rsid w:val="00645403"/>
    <w:rsid w:val="00646D38"/>
    <w:rsid w:val="00647785"/>
    <w:rsid w:val="0064784F"/>
    <w:rsid w:val="00652D6B"/>
    <w:rsid w:val="00660D90"/>
    <w:rsid w:val="0066507E"/>
    <w:rsid w:val="00670E16"/>
    <w:rsid w:val="0067251F"/>
    <w:rsid w:val="0067536B"/>
    <w:rsid w:val="00676352"/>
    <w:rsid w:val="00676523"/>
    <w:rsid w:val="00676D1D"/>
    <w:rsid w:val="00682E77"/>
    <w:rsid w:val="0068314F"/>
    <w:rsid w:val="006878F7"/>
    <w:rsid w:val="00697DA3"/>
    <w:rsid w:val="006A0842"/>
    <w:rsid w:val="006A68A1"/>
    <w:rsid w:val="006B36C8"/>
    <w:rsid w:val="006C145D"/>
    <w:rsid w:val="006C3A67"/>
    <w:rsid w:val="006C3DAC"/>
    <w:rsid w:val="006C3EEB"/>
    <w:rsid w:val="006C518C"/>
    <w:rsid w:val="006C6A0F"/>
    <w:rsid w:val="006D01CD"/>
    <w:rsid w:val="006D68F9"/>
    <w:rsid w:val="006E114F"/>
    <w:rsid w:val="006F68EF"/>
    <w:rsid w:val="00701BB2"/>
    <w:rsid w:val="00704B17"/>
    <w:rsid w:val="0070624A"/>
    <w:rsid w:val="007071FB"/>
    <w:rsid w:val="007111BA"/>
    <w:rsid w:val="00712315"/>
    <w:rsid w:val="0071369F"/>
    <w:rsid w:val="00715D2E"/>
    <w:rsid w:val="00716D69"/>
    <w:rsid w:val="00717684"/>
    <w:rsid w:val="00721B61"/>
    <w:rsid w:val="00723DF2"/>
    <w:rsid w:val="0072552A"/>
    <w:rsid w:val="007255EB"/>
    <w:rsid w:val="007316FC"/>
    <w:rsid w:val="007318ED"/>
    <w:rsid w:val="00733DCE"/>
    <w:rsid w:val="0073725F"/>
    <w:rsid w:val="0073777F"/>
    <w:rsid w:val="00741C0B"/>
    <w:rsid w:val="007467D4"/>
    <w:rsid w:val="007469EE"/>
    <w:rsid w:val="00746F90"/>
    <w:rsid w:val="00762258"/>
    <w:rsid w:val="00762A05"/>
    <w:rsid w:val="0076319E"/>
    <w:rsid w:val="00763661"/>
    <w:rsid w:val="007748B4"/>
    <w:rsid w:val="0077524A"/>
    <w:rsid w:val="00776BE5"/>
    <w:rsid w:val="00777B84"/>
    <w:rsid w:val="00785166"/>
    <w:rsid w:val="007854F1"/>
    <w:rsid w:val="00786719"/>
    <w:rsid w:val="00791739"/>
    <w:rsid w:val="0079191A"/>
    <w:rsid w:val="00794DA3"/>
    <w:rsid w:val="007A06EA"/>
    <w:rsid w:val="007A54B3"/>
    <w:rsid w:val="007A5AC2"/>
    <w:rsid w:val="007A6C22"/>
    <w:rsid w:val="007B00F9"/>
    <w:rsid w:val="007B13BE"/>
    <w:rsid w:val="007B6F2D"/>
    <w:rsid w:val="007C7605"/>
    <w:rsid w:val="007D136E"/>
    <w:rsid w:val="007D3902"/>
    <w:rsid w:val="007D7B00"/>
    <w:rsid w:val="007E013E"/>
    <w:rsid w:val="007E52B1"/>
    <w:rsid w:val="007F64F8"/>
    <w:rsid w:val="007F76F3"/>
    <w:rsid w:val="00807882"/>
    <w:rsid w:val="00807A38"/>
    <w:rsid w:val="008115B7"/>
    <w:rsid w:val="00814E8F"/>
    <w:rsid w:val="0081505B"/>
    <w:rsid w:val="00815808"/>
    <w:rsid w:val="00817024"/>
    <w:rsid w:val="008206AC"/>
    <w:rsid w:val="0082168C"/>
    <w:rsid w:val="00822FF4"/>
    <w:rsid w:val="008261EA"/>
    <w:rsid w:val="00830EE2"/>
    <w:rsid w:val="00832CA9"/>
    <w:rsid w:val="008355FC"/>
    <w:rsid w:val="00837DAE"/>
    <w:rsid w:val="00840006"/>
    <w:rsid w:val="008425A2"/>
    <w:rsid w:val="00843211"/>
    <w:rsid w:val="00844A41"/>
    <w:rsid w:val="00846FE3"/>
    <w:rsid w:val="0084751A"/>
    <w:rsid w:val="00851285"/>
    <w:rsid w:val="00854B6C"/>
    <w:rsid w:val="008603BE"/>
    <w:rsid w:val="00861D3F"/>
    <w:rsid w:val="0086486B"/>
    <w:rsid w:val="00865F08"/>
    <w:rsid w:val="00866CBB"/>
    <w:rsid w:val="008712FC"/>
    <w:rsid w:val="008729BD"/>
    <w:rsid w:val="00874C8F"/>
    <w:rsid w:val="00884E48"/>
    <w:rsid w:val="0088567F"/>
    <w:rsid w:val="00887C54"/>
    <w:rsid w:val="008919E4"/>
    <w:rsid w:val="00891DA1"/>
    <w:rsid w:val="00894DCB"/>
    <w:rsid w:val="00895222"/>
    <w:rsid w:val="008955E2"/>
    <w:rsid w:val="0089672E"/>
    <w:rsid w:val="008A00E6"/>
    <w:rsid w:val="008A35CA"/>
    <w:rsid w:val="008A3F9B"/>
    <w:rsid w:val="008A5D00"/>
    <w:rsid w:val="008B1C90"/>
    <w:rsid w:val="008B1F1E"/>
    <w:rsid w:val="008B479A"/>
    <w:rsid w:val="008B5444"/>
    <w:rsid w:val="008B7554"/>
    <w:rsid w:val="008C08DD"/>
    <w:rsid w:val="008C09C3"/>
    <w:rsid w:val="008C73DE"/>
    <w:rsid w:val="008D0A07"/>
    <w:rsid w:val="008D1083"/>
    <w:rsid w:val="008D120B"/>
    <w:rsid w:val="008D39A3"/>
    <w:rsid w:val="008D5655"/>
    <w:rsid w:val="008E0223"/>
    <w:rsid w:val="008E1DE1"/>
    <w:rsid w:val="008E4EDC"/>
    <w:rsid w:val="008E4F0B"/>
    <w:rsid w:val="008E7081"/>
    <w:rsid w:val="008E7C63"/>
    <w:rsid w:val="008E7F33"/>
    <w:rsid w:val="00902822"/>
    <w:rsid w:val="00906496"/>
    <w:rsid w:val="009124D7"/>
    <w:rsid w:val="009127BC"/>
    <w:rsid w:val="00913448"/>
    <w:rsid w:val="00916947"/>
    <w:rsid w:val="009177B9"/>
    <w:rsid w:val="00917BB7"/>
    <w:rsid w:val="00917F8C"/>
    <w:rsid w:val="0092068B"/>
    <w:rsid w:val="00923E3B"/>
    <w:rsid w:val="00924582"/>
    <w:rsid w:val="0092723B"/>
    <w:rsid w:val="00936CDF"/>
    <w:rsid w:val="009440E0"/>
    <w:rsid w:val="009554AD"/>
    <w:rsid w:val="00956B08"/>
    <w:rsid w:val="00962043"/>
    <w:rsid w:val="00962A3A"/>
    <w:rsid w:val="00963530"/>
    <w:rsid w:val="009655BC"/>
    <w:rsid w:val="00974140"/>
    <w:rsid w:val="00975278"/>
    <w:rsid w:val="00980395"/>
    <w:rsid w:val="00987177"/>
    <w:rsid w:val="00991D61"/>
    <w:rsid w:val="009A3094"/>
    <w:rsid w:val="009A6994"/>
    <w:rsid w:val="009B1039"/>
    <w:rsid w:val="009B6B50"/>
    <w:rsid w:val="009B71CB"/>
    <w:rsid w:val="009C11DA"/>
    <w:rsid w:val="009C2419"/>
    <w:rsid w:val="009C260C"/>
    <w:rsid w:val="009C7B4B"/>
    <w:rsid w:val="009D076F"/>
    <w:rsid w:val="009D3A19"/>
    <w:rsid w:val="009D5E93"/>
    <w:rsid w:val="009E4488"/>
    <w:rsid w:val="009E4CD0"/>
    <w:rsid w:val="009E5804"/>
    <w:rsid w:val="009E6DD7"/>
    <w:rsid w:val="009F162B"/>
    <w:rsid w:val="009F7B55"/>
    <w:rsid w:val="00A06F11"/>
    <w:rsid w:val="00A17640"/>
    <w:rsid w:val="00A20671"/>
    <w:rsid w:val="00A23213"/>
    <w:rsid w:val="00A2329F"/>
    <w:rsid w:val="00A30770"/>
    <w:rsid w:val="00A31680"/>
    <w:rsid w:val="00A35D36"/>
    <w:rsid w:val="00A36EE9"/>
    <w:rsid w:val="00A41F89"/>
    <w:rsid w:val="00A4409C"/>
    <w:rsid w:val="00A44683"/>
    <w:rsid w:val="00A45524"/>
    <w:rsid w:val="00A45C05"/>
    <w:rsid w:val="00A505C0"/>
    <w:rsid w:val="00A530AA"/>
    <w:rsid w:val="00A57B73"/>
    <w:rsid w:val="00A60968"/>
    <w:rsid w:val="00A63FC0"/>
    <w:rsid w:val="00A66BEB"/>
    <w:rsid w:val="00A718A0"/>
    <w:rsid w:val="00A728F5"/>
    <w:rsid w:val="00A73024"/>
    <w:rsid w:val="00A82A7F"/>
    <w:rsid w:val="00A84C0E"/>
    <w:rsid w:val="00A85F0D"/>
    <w:rsid w:val="00A8698F"/>
    <w:rsid w:val="00A95ED1"/>
    <w:rsid w:val="00A96E8F"/>
    <w:rsid w:val="00AA0510"/>
    <w:rsid w:val="00AA1F82"/>
    <w:rsid w:val="00AA5D01"/>
    <w:rsid w:val="00AA718F"/>
    <w:rsid w:val="00AB2340"/>
    <w:rsid w:val="00AB7382"/>
    <w:rsid w:val="00AC3789"/>
    <w:rsid w:val="00AC39FD"/>
    <w:rsid w:val="00AC3DC3"/>
    <w:rsid w:val="00AD0032"/>
    <w:rsid w:val="00AD5BE4"/>
    <w:rsid w:val="00AD7F78"/>
    <w:rsid w:val="00AE51BF"/>
    <w:rsid w:val="00AE64E6"/>
    <w:rsid w:val="00AE6776"/>
    <w:rsid w:val="00AE687A"/>
    <w:rsid w:val="00AE7045"/>
    <w:rsid w:val="00AF58F0"/>
    <w:rsid w:val="00B00965"/>
    <w:rsid w:val="00B03C4D"/>
    <w:rsid w:val="00B04010"/>
    <w:rsid w:val="00B10E90"/>
    <w:rsid w:val="00B132B0"/>
    <w:rsid w:val="00B2743F"/>
    <w:rsid w:val="00B2759B"/>
    <w:rsid w:val="00B27865"/>
    <w:rsid w:val="00B32FA8"/>
    <w:rsid w:val="00B45456"/>
    <w:rsid w:val="00B47330"/>
    <w:rsid w:val="00B521D9"/>
    <w:rsid w:val="00B561B4"/>
    <w:rsid w:val="00B56540"/>
    <w:rsid w:val="00B62385"/>
    <w:rsid w:val="00B64F3A"/>
    <w:rsid w:val="00B67E00"/>
    <w:rsid w:val="00B70193"/>
    <w:rsid w:val="00B72F19"/>
    <w:rsid w:val="00B74E85"/>
    <w:rsid w:val="00B82116"/>
    <w:rsid w:val="00B85BDE"/>
    <w:rsid w:val="00B9258D"/>
    <w:rsid w:val="00B97779"/>
    <w:rsid w:val="00BA27F9"/>
    <w:rsid w:val="00BA3C33"/>
    <w:rsid w:val="00BA3FC2"/>
    <w:rsid w:val="00BB2285"/>
    <w:rsid w:val="00BB242F"/>
    <w:rsid w:val="00BB2898"/>
    <w:rsid w:val="00BB71DF"/>
    <w:rsid w:val="00BC447D"/>
    <w:rsid w:val="00BC54B7"/>
    <w:rsid w:val="00BC7434"/>
    <w:rsid w:val="00BD0873"/>
    <w:rsid w:val="00BD1F2C"/>
    <w:rsid w:val="00BD3E86"/>
    <w:rsid w:val="00BD7687"/>
    <w:rsid w:val="00BE2E98"/>
    <w:rsid w:val="00BE742A"/>
    <w:rsid w:val="00BE7588"/>
    <w:rsid w:val="00BF4458"/>
    <w:rsid w:val="00BF496B"/>
    <w:rsid w:val="00BF667B"/>
    <w:rsid w:val="00C037C3"/>
    <w:rsid w:val="00C04643"/>
    <w:rsid w:val="00C06751"/>
    <w:rsid w:val="00C104F0"/>
    <w:rsid w:val="00C12104"/>
    <w:rsid w:val="00C12618"/>
    <w:rsid w:val="00C12774"/>
    <w:rsid w:val="00C14416"/>
    <w:rsid w:val="00C147D1"/>
    <w:rsid w:val="00C15A49"/>
    <w:rsid w:val="00C20FC7"/>
    <w:rsid w:val="00C27E52"/>
    <w:rsid w:val="00C3704B"/>
    <w:rsid w:val="00C40C64"/>
    <w:rsid w:val="00C452EE"/>
    <w:rsid w:val="00C46B0E"/>
    <w:rsid w:val="00C529DB"/>
    <w:rsid w:val="00C547A1"/>
    <w:rsid w:val="00C54E23"/>
    <w:rsid w:val="00C553FB"/>
    <w:rsid w:val="00C565E0"/>
    <w:rsid w:val="00C567A9"/>
    <w:rsid w:val="00C57124"/>
    <w:rsid w:val="00C6484A"/>
    <w:rsid w:val="00C651E7"/>
    <w:rsid w:val="00C74C60"/>
    <w:rsid w:val="00C77366"/>
    <w:rsid w:val="00C81E15"/>
    <w:rsid w:val="00C848C4"/>
    <w:rsid w:val="00C87947"/>
    <w:rsid w:val="00C92903"/>
    <w:rsid w:val="00C94346"/>
    <w:rsid w:val="00C9464B"/>
    <w:rsid w:val="00C951D5"/>
    <w:rsid w:val="00C958ED"/>
    <w:rsid w:val="00C97BBB"/>
    <w:rsid w:val="00CA1023"/>
    <w:rsid w:val="00CA7A1E"/>
    <w:rsid w:val="00CB3E6A"/>
    <w:rsid w:val="00CB5C8F"/>
    <w:rsid w:val="00CB5D4D"/>
    <w:rsid w:val="00CB5EEC"/>
    <w:rsid w:val="00CC0E9D"/>
    <w:rsid w:val="00CC39D7"/>
    <w:rsid w:val="00CC5539"/>
    <w:rsid w:val="00CC7C14"/>
    <w:rsid w:val="00CD1A3A"/>
    <w:rsid w:val="00CD206E"/>
    <w:rsid w:val="00CD39D7"/>
    <w:rsid w:val="00CD3FBD"/>
    <w:rsid w:val="00CD428B"/>
    <w:rsid w:val="00CD75FD"/>
    <w:rsid w:val="00CD7A8D"/>
    <w:rsid w:val="00CE1E10"/>
    <w:rsid w:val="00CE397D"/>
    <w:rsid w:val="00CE3DE3"/>
    <w:rsid w:val="00CE66FB"/>
    <w:rsid w:val="00CE7B35"/>
    <w:rsid w:val="00CF7DF1"/>
    <w:rsid w:val="00D0081B"/>
    <w:rsid w:val="00D063FB"/>
    <w:rsid w:val="00D14F1F"/>
    <w:rsid w:val="00D15A5A"/>
    <w:rsid w:val="00D16DFB"/>
    <w:rsid w:val="00D25953"/>
    <w:rsid w:val="00D25D1C"/>
    <w:rsid w:val="00D27AD2"/>
    <w:rsid w:val="00D3186B"/>
    <w:rsid w:val="00D342AB"/>
    <w:rsid w:val="00D405A7"/>
    <w:rsid w:val="00D41884"/>
    <w:rsid w:val="00D41892"/>
    <w:rsid w:val="00D47F28"/>
    <w:rsid w:val="00D5019C"/>
    <w:rsid w:val="00D52306"/>
    <w:rsid w:val="00D53890"/>
    <w:rsid w:val="00D600FB"/>
    <w:rsid w:val="00D652F4"/>
    <w:rsid w:val="00D65FFE"/>
    <w:rsid w:val="00D7427F"/>
    <w:rsid w:val="00D77234"/>
    <w:rsid w:val="00D778E5"/>
    <w:rsid w:val="00D84305"/>
    <w:rsid w:val="00D843B6"/>
    <w:rsid w:val="00D86DC8"/>
    <w:rsid w:val="00D87447"/>
    <w:rsid w:val="00D922A9"/>
    <w:rsid w:val="00D96E69"/>
    <w:rsid w:val="00DA3EE7"/>
    <w:rsid w:val="00DA40AC"/>
    <w:rsid w:val="00DA5E6A"/>
    <w:rsid w:val="00DB0459"/>
    <w:rsid w:val="00DB5E70"/>
    <w:rsid w:val="00DB6387"/>
    <w:rsid w:val="00DB6A69"/>
    <w:rsid w:val="00DB6A6C"/>
    <w:rsid w:val="00DD1279"/>
    <w:rsid w:val="00DD492E"/>
    <w:rsid w:val="00DD53B4"/>
    <w:rsid w:val="00DD7D92"/>
    <w:rsid w:val="00DE3BF8"/>
    <w:rsid w:val="00DE3C94"/>
    <w:rsid w:val="00DE4296"/>
    <w:rsid w:val="00DE6937"/>
    <w:rsid w:val="00DE702D"/>
    <w:rsid w:val="00E0019A"/>
    <w:rsid w:val="00E0198D"/>
    <w:rsid w:val="00E045FB"/>
    <w:rsid w:val="00E1045C"/>
    <w:rsid w:val="00E13041"/>
    <w:rsid w:val="00E13D69"/>
    <w:rsid w:val="00E14887"/>
    <w:rsid w:val="00E1737D"/>
    <w:rsid w:val="00E26056"/>
    <w:rsid w:val="00E26C08"/>
    <w:rsid w:val="00E3181A"/>
    <w:rsid w:val="00E32454"/>
    <w:rsid w:val="00E3252B"/>
    <w:rsid w:val="00E34D40"/>
    <w:rsid w:val="00E35A70"/>
    <w:rsid w:val="00E41D55"/>
    <w:rsid w:val="00E438E4"/>
    <w:rsid w:val="00E47998"/>
    <w:rsid w:val="00E52DE5"/>
    <w:rsid w:val="00E6074B"/>
    <w:rsid w:val="00E60887"/>
    <w:rsid w:val="00E610F1"/>
    <w:rsid w:val="00E618B9"/>
    <w:rsid w:val="00E61E16"/>
    <w:rsid w:val="00E64E44"/>
    <w:rsid w:val="00E66A56"/>
    <w:rsid w:val="00E67E3B"/>
    <w:rsid w:val="00E727C7"/>
    <w:rsid w:val="00E7305B"/>
    <w:rsid w:val="00E7375A"/>
    <w:rsid w:val="00E76E8F"/>
    <w:rsid w:val="00E923E0"/>
    <w:rsid w:val="00E93F72"/>
    <w:rsid w:val="00E959A3"/>
    <w:rsid w:val="00E965E2"/>
    <w:rsid w:val="00E96798"/>
    <w:rsid w:val="00E977BA"/>
    <w:rsid w:val="00E97D46"/>
    <w:rsid w:val="00EA0FEA"/>
    <w:rsid w:val="00EA29AF"/>
    <w:rsid w:val="00EB757E"/>
    <w:rsid w:val="00EC094A"/>
    <w:rsid w:val="00EC0C64"/>
    <w:rsid w:val="00EC3AD5"/>
    <w:rsid w:val="00EC5545"/>
    <w:rsid w:val="00EC78A5"/>
    <w:rsid w:val="00ED2C5E"/>
    <w:rsid w:val="00ED582C"/>
    <w:rsid w:val="00EE1145"/>
    <w:rsid w:val="00EE4CC7"/>
    <w:rsid w:val="00EF00E9"/>
    <w:rsid w:val="00EF26F2"/>
    <w:rsid w:val="00EF493D"/>
    <w:rsid w:val="00EF5ADC"/>
    <w:rsid w:val="00F00714"/>
    <w:rsid w:val="00F04F53"/>
    <w:rsid w:val="00F1114C"/>
    <w:rsid w:val="00F12285"/>
    <w:rsid w:val="00F128C6"/>
    <w:rsid w:val="00F15640"/>
    <w:rsid w:val="00F25B52"/>
    <w:rsid w:val="00F30506"/>
    <w:rsid w:val="00F323AE"/>
    <w:rsid w:val="00F32DBF"/>
    <w:rsid w:val="00F35144"/>
    <w:rsid w:val="00F36C28"/>
    <w:rsid w:val="00F43E87"/>
    <w:rsid w:val="00F46175"/>
    <w:rsid w:val="00F47FF8"/>
    <w:rsid w:val="00F53DF9"/>
    <w:rsid w:val="00F55B66"/>
    <w:rsid w:val="00F62214"/>
    <w:rsid w:val="00F666B1"/>
    <w:rsid w:val="00F744C8"/>
    <w:rsid w:val="00F76FA2"/>
    <w:rsid w:val="00F8604F"/>
    <w:rsid w:val="00F8726E"/>
    <w:rsid w:val="00F913C8"/>
    <w:rsid w:val="00FA2F49"/>
    <w:rsid w:val="00FA572C"/>
    <w:rsid w:val="00FA5FC4"/>
    <w:rsid w:val="00FA638B"/>
    <w:rsid w:val="00FB0E14"/>
    <w:rsid w:val="00FB2610"/>
    <w:rsid w:val="00FB32DF"/>
    <w:rsid w:val="00FB37FA"/>
    <w:rsid w:val="00FB4DD6"/>
    <w:rsid w:val="00FB56EA"/>
    <w:rsid w:val="00FB5AE6"/>
    <w:rsid w:val="00FB742A"/>
    <w:rsid w:val="00FC0145"/>
    <w:rsid w:val="00FC0300"/>
    <w:rsid w:val="00FC3954"/>
    <w:rsid w:val="00FC4051"/>
    <w:rsid w:val="00FD5F96"/>
    <w:rsid w:val="00FD707D"/>
    <w:rsid w:val="00FD7382"/>
    <w:rsid w:val="00FD752F"/>
    <w:rsid w:val="00FE0E2F"/>
    <w:rsid w:val="00FE3031"/>
    <w:rsid w:val="00FE5558"/>
    <w:rsid w:val="00FF05AE"/>
    <w:rsid w:val="00FF12E7"/>
    <w:rsid w:val="00FF3E5A"/>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C603E31"/>
  <w15:chartTrackingRefBased/>
  <w15:docId w15:val="{4009ECDD-3F77-B446-A3B1-B781320D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10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autoRedefine/>
    <w:rsid w:val="008D1083"/>
    <w:pPr>
      <w:kinsoku w:val="0"/>
      <w:overflowPunct w:val="0"/>
      <w:autoSpaceDE w:val="0"/>
      <w:autoSpaceDN w:val="0"/>
      <w:jc w:val="both"/>
    </w:pPr>
    <w:rPr>
      <w:rFonts w:ascii="Geneva" w:hAnsi="Geneva"/>
      <w:snapToGrid w:val="0"/>
      <w:spacing w:val="-2"/>
      <w:sz w:val="18"/>
      <w:lang w:val="en-US"/>
    </w:rPr>
  </w:style>
  <w:style w:type="character" w:styleId="Hyperlink">
    <w:name w:val="Hyperlink"/>
    <w:basedOn w:val="Absatz-Standardschriftart"/>
    <w:rsid w:val="008D1083"/>
    <w:rPr>
      <w:color w:val="0563C1" w:themeColor="hyperlink"/>
      <w:u w:val="single"/>
    </w:rPr>
  </w:style>
  <w:style w:type="paragraph" w:customStyle="1" w:styleId="Titel1">
    <w:name w:val="Titel1"/>
    <w:basedOn w:val="Standard"/>
    <w:rsid w:val="008D1083"/>
    <w:pPr>
      <w:spacing w:beforeLines="1" w:afterLines="1"/>
    </w:pPr>
    <w:rPr>
      <w:rFonts w:ascii="Times" w:hAnsi="Times"/>
      <w:sz w:val="20"/>
      <w:szCs w:val="20"/>
    </w:rPr>
  </w:style>
  <w:style w:type="paragraph" w:customStyle="1" w:styleId="desc">
    <w:name w:val="desc"/>
    <w:basedOn w:val="Standard"/>
    <w:rsid w:val="008D1083"/>
    <w:pPr>
      <w:spacing w:beforeLines="1" w:afterLines="1"/>
    </w:pPr>
    <w:rPr>
      <w:rFonts w:ascii="Times" w:hAnsi="Times"/>
      <w:sz w:val="20"/>
      <w:szCs w:val="20"/>
    </w:rPr>
  </w:style>
  <w:style w:type="character" w:customStyle="1" w:styleId="jrnl">
    <w:name w:val="jrnl"/>
    <w:basedOn w:val="Absatz-Standardschriftart"/>
    <w:rsid w:val="008D1083"/>
  </w:style>
  <w:style w:type="character" w:customStyle="1" w:styleId="docsum-authors">
    <w:name w:val="docsum-authors"/>
    <w:basedOn w:val="Absatz-Standardschriftart"/>
    <w:rsid w:val="008D1083"/>
  </w:style>
  <w:style w:type="character" w:customStyle="1" w:styleId="docsum-journal-citation">
    <w:name w:val="docsum-journal-citation"/>
    <w:basedOn w:val="Absatz-Standardschriftart"/>
    <w:rsid w:val="008D1083"/>
  </w:style>
  <w:style w:type="character" w:customStyle="1" w:styleId="citation-doi">
    <w:name w:val="citation-doi"/>
    <w:basedOn w:val="Absatz-Standardschriftart"/>
    <w:rsid w:val="008D1083"/>
  </w:style>
  <w:style w:type="character" w:customStyle="1" w:styleId="ahead-of-print">
    <w:name w:val="ahead-of-print"/>
    <w:basedOn w:val="Absatz-Standardschriftart"/>
    <w:rsid w:val="008D1083"/>
  </w:style>
  <w:style w:type="paragraph" w:styleId="Listenabsatz">
    <w:name w:val="List Paragraph"/>
    <w:basedOn w:val="Standard"/>
    <w:uiPriority w:val="34"/>
    <w:qFormat/>
    <w:rsid w:val="00E14887"/>
    <w:pPr>
      <w:ind w:left="720"/>
      <w:contextualSpacing/>
    </w:pPr>
  </w:style>
  <w:style w:type="character" w:customStyle="1" w:styleId="highwire-cite-title">
    <w:name w:val="highwire-cite-title"/>
    <w:basedOn w:val="Absatz-Standardschriftart"/>
    <w:rsid w:val="00E3252B"/>
  </w:style>
  <w:style w:type="character" w:customStyle="1" w:styleId="highwire-citation-authors">
    <w:name w:val="highwire-citation-authors"/>
    <w:basedOn w:val="Absatz-Standardschriftart"/>
    <w:rsid w:val="00E3252B"/>
  </w:style>
  <w:style w:type="character" w:customStyle="1" w:styleId="highwire-citation-author">
    <w:name w:val="highwire-citation-author"/>
    <w:basedOn w:val="Absatz-Standardschriftart"/>
    <w:rsid w:val="00E3252B"/>
  </w:style>
  <w:style w:type="character" w:customStyle="1" w:styleId="nlm-given-names">
    <w:name w:val="nlm-given-names"/>
    <w:basedOn w:val="Absatz-Standardschriftart"/>
    <w:rsid w:val="00E3252B"/>
  </w:style>
  <w:style w:type="character" w:customStyle="1" w:styleId="nlm-surname">
    <w:name w:val="nlm-surname"/>
    <w:basedOn w:val="Absatz-Standardschriftart"/>
    <w:rsid w:val="00E3252B"/>
  </w:style>
  <w:style w:type="character" w:customStyle="1" w:styleId="highwire-cite-metadata-journal">
    <w:name w:val="highwire-cite-metadata-journal"/>
    <w:basedOn w:val="Absatz-Standardschriftart"/>
    <w:rsid w:val="00E3252B"/>
  </w:style>
  <w:style w:type="character" w:customStyle="1" w:styleId="highwire-cite-metadata-pages">
    <w:name w:val="highwire-cite-metadata-pages"/>
    <w:basedOn w:val="Absatz-Standardschriftart"/>
    <w:rsid w:val="00E3252B"/>
  </w:style>
  <w:style w:type="character" w:customStyle="1" w:styleId="highwire-cite-metadata-doi">
    <w:name w:val="highwire-cite-metadata-doi"/>
    <w:basedOn w:val="Absatz-Standardschriftart"/>
    <w:rsid w:val="00E3252B"/>
  </w:style>
  <w:style w:type="character" w:customStyle="1" w:styleId="doilabel">
    <w:name w:val="doi_label"/>
    <w:basedOn w:val="Absatz-Standardschriftart"/>
    <w:rsid w:val="00E3252B"/>
  </w:style>
  <w:style w:type="character" w:customStyle="1" w:styleId="Titel2">
    <w:name w:val="Titel2"/>
    <w:basedOn w:val="Absatz-Standardschriftart"/>
    <w:rsid w:val="00E3252B"/>
  </w:style>
  <w:style w:type="character" w:styleId="NichtaufgelsteErwhnung">
    <w:name w:val="Unresolved Mention"/>
    <w:basedOn w:val="Absatz-Standardschriftart"/>
    <w:uiPriority w:val="99"/>
    <w:semiHidden/>
    <w:unhideWhenUsed/>
    <w:rsid w:val="00854B6C"/>
    <w:rPr>
      <w:color w:val="605E5C"/>
      <w:shd w:val="clear" w:color="auto" w:fill="E1DFDD"/>
    </w:rPr>
  </w:style>
  <w:style w:type="character" w:customStyle="1" w:styleId="apple-converted-space">
    <w:name w:val="apple-converted-space"/>
    <w:basedOn w:val="Absatz-Standardschriftart"/>
    <w:rsid w:val="009D076F"/>
  </w:style>
  <w:style w:type="character" w:styleId="BesuchterLink">
    <w:name w:val="FollowedHyperlink"/>
    <w:basedOn w:val="Absatz-Standardschriftart"/>
    <w:uiPriority w:val="99"/>
    <w:semiHidden/>
    <w:unhideWhenUsed/>
    <w:rsid w:val="00F913C8"/>
    <w:rPr>
      <w:color w:val="954F72" w:themeColor="followedHyperlink"/>
      <w:u w:val="single"/>
    </w:rPr>
  </w:style>
  <w:style w:type="character" w:customStyle="1" w:styleId="identifier">
    <w:name w:val="identifier"/>
    <w:basedOn w:val="Absatz-Standardschriftart"/>
    <w:rsid w:val="00C06751"/>
  </w:style>
  <w:style w:type="character" w:customStyle="1" w:styleId="id-label">
    <w:name w:val="id-label"/>
    <w:basedOn w:val="Absatz-Standardschriftart"/>
    <w:rsid w:val="00C0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1759">
      <w:bodyDiv w:val="1"/>
      <w:marLeft w:val="0"/>
      <w:marRight w:val="0"/>
      <w:marTop w:val="0"/>
      <w:marBottom w:val="0"/>
      <w:divBdr>
        <w:top w:val="none" w:sz="0" w:space="0" w:color="auto"/>
        <w:left w:val="none" w:sz="0" w:space="0" w:color="auto"/>
        <w:bottom w:val="none" w:sz="0" w:space="0" w:color="auto"/>
        <w:right w:val="none" w:sz="0" w:space="0" w:color="auto"/>
      </w:divBdr>
    </w:div>
    <w:div w:id="202063635">
      <w:bodyDiv w:val="1"/>
      <w:marLeft w:val="0"/>
      <w:marRight w:val="0"/>
      <w:marTop w:val="0"/>
      <w:marBottom w:val="0"/>
      <w:divBdr>
        <w:top w:val="none" w:sz="0" w:space="0" w:color="auto"/>
        <w:left w:val="none" w:sz="0" w:space="0" w:color="auto"/>
        <w:bottom w:val="none" w:sz="0" w:space="0" w:color="auto"/>
        <w:right w:val="none" w:sz="0" w:space="0" w:color="auto"/>
      </w:divBdr>
      <w:divsChild>
        <w:div w:id="1040281728">
          <w:marLeft w:val="0"/>
          <w:marRight w:val="0"/>
          <w:marTop w:val="0"/>
          <w:marBottom w:val="0"/>
          <w:divBdr>
            <w:top w:val="none" w:sz="0" w:space="0" w:color="auto"/>
            <w:left w:val="none" w:sz="0" w:space="0" w:color="auto"/>
            <w:bottom w:val="none" w:sz="0" w:space="0" w:color="auto"/>
            <w:right w:val="none" w:sz="0" w:space="0" w:color="auto"/>
          </w:divBdr>
        </w:div>
      </w:divsChild>
    </w:div>
    <w:div w:id="233781747">
      <w:bodyDiv w:val="1"/>
      <w:marLeft w:val="0"/>
      <w:marRight w:val="0"/>
      <w:marTop w:val="0"/>
      <w:marBottom w:val="0"/>
      <w:divBdr>
        <w:top w:val="none" w:sz="0" w:space="0" w:color="auto"/>
        <w:left w:val="none" w:sz="0" w:space="0" w:color="auto"/>
        <w:bottom w:val="none" w:sz="0" w:space="0" w:color="auto"/>
        <w:right w:val="none" w:sz="0" w:space="0" w:color="auto"/>
      </w:divBdr>
      <w:divsChild>
        <w:div w:id="195000407">
          <w:marLeft w:val="0"/>
          <w:marRight w:val="0"/>
          <w:marTop w:val="0"/>
          <w:marBottom w:val="0"/>
          <w:divBdr>
            <w:top w:val="none" w:sz="0" w:space="0" w:color="auto"/>
            <w:left w:val="none" w:sz="0" w:space="0" w:color="auto"/>
            <w:bottom w:val="none" w:sz="0" w:space="0" w:color="auto"/>
            <w:right w:val="none" w:sz="0" w:space="0" w:color="auto"/>
          </w:divBdr>
        </w:div>
        <w:div w:id="1252592619">
          <w:marLeft w:val="0"/>
          <w:marRight w:val="0"/>
          <w:marTop w:val="0"/>
          <w:marBottom w:val="0"/>
          <w:divBdr>
            <w:top w:val="none" w:sz="0" w:space="0" w:color="auto"/>
            <w:left w:val="none" w:sz="0" w:space="0" w:color="auto"/>
            <w:bottom w:val="none" w:sz="0" w:space="0" w:color="auto"/>
            <w:right w:val="none" w:sz="0" w:space="0" w:color="auto"/>
          </w:divBdr>
        </w:div>
        <w:div w:id="661543139">
          <w:marLeft w:val="0"/>
          <w:marRight w:val="0"/>
          <w:marTop w:val="0"/>
          <w:marBottom w:val="0"/>
          <w:divBdr>
            <w:top w:val="none" w:sz="0" w:space="0" w:color="auto"/>
            <w:left w:val="none" w:sz="0" w:space="0" w:color="auto"/>
            <w:bottom w:val="none" w:sz="0" w:space="0" w:color="auto"/>
            <w:right w:val="none" w:sz="0" w:space="0" w:color="auto"/>
          </w:divBdr>
          <w:divsChild>
            <w:div w:id="1040516501">
              <w:marLeft w:val="0"/>
              <w:marRight w:val="0"/>
              <w:marTop w:val="0"/>
              <w:marBottom w:val="0"/>
              <w:divBdr>
                <w:top w:val="none" w:sz="0" w:space="0" w:color="auto"/>
                <w:left w:val="none" w:sz="0" w:space="0" w:color="auto"/>
                <w:bottom w:val="none" w:sz="0" w:space="0" w:color="auto"/>
                <w:right w:val="none" w:sz="0" w:space="0" w:color="auto"/>
              </w:divBdr>
            </w:div>
          </w:divsChild>
        </w:div>
        <w:div w:id="1285036864">
          <w:marLeft w:val="0"/>
          <w:marRight w:val="0"/>
          <w:marTop w:val="0"/>
          <w:marBottom w:val="0"/>
          <w:divBdr>
            <w:top w:val="none" w:sz="0" w:space="0" w:color="auto"/>
            <w:left w:val="none" w:sz="0" w:space="0" w:color="auto"/>
            <w:bottom w:val="none" w:sz="0" w:space="0" w:color="auto"/>
            <w:right w:val="none" w:sz="0" w:space="0" w:color="auto"/>
          </w:divBdr>
        </w:div>
        <w:div w:id="1925188150">
          <w:marLeft w:val="0"/>
          <w:marRight w:val="0"/>
          <w:marTop w:val="0"/>
          <w:marBottom w:val="0"/>
          <w:divBdr>
            <w:top w:val="none" w:sz="0" w:space="0" w:color="auto"/>
            <w:left w:val="none" w:sz="0" w:space="0" w:color="auto"/>
            <w:bottom w:val="none" w:sz="0" w:space="0" w:color="auto"/>
            <w:right w:val="none" w:sz="0" w:space="0" w:color="auto"/>
          </w:divBdr>
        </w:div>
        <w:div w:id="839731351">
          <w:marLeft w:val="0"/>
          <w:marRight w:val="0"/>
          <w:marTop w:val="0"/>
          <w:marBottom w:val="0"/>
          <w:divBdr>
            <w:top w:val="none" w:sz="0" w:space="0" w:color="auto"/>
            <w:left w:val="none" w:sz="0" w:space="0" w:color="auto"/>
            <w:bottom w:val="none" w:sz="0" w:space="0" w:color="auto"/>
            <w:right w:val="none" w:sz="0" w:space="0" w:color="auto"/>
          </w:divBdr>
          <w:divsChild>
            <w:div w:id="836533168">
              <w:marLeft w:val="0"/>
              <w:marRight w:val="0"/>
              <w:marTop w:val="0"/>
              <w:marBottom w:val="0"/>
              <w:divBdr>
                <w:top w:val="none" w:sz="0" w:space="0" w:color="auto"/>
                <w:left w:val="none" w:sz="0" w:space="0" w:color="auto"/>
                <w:bottom w:val="none" w:sz="0" w:space="0" w:color="auto"/>
                <w:right w:val="none" w:sz="0" w:space="0" w:color="auto"/>
              </w:divBdr>
            </w:div>
          </w:divsChild>
        </w:div>
        <w:div w:id="259413891">
          <w:marLeft w:val="0"/>
          <w:marRight w:val="0"/>
          <w:marTop w:val="0"/>
          <w:marBottom w:val="0"/>
          <w:divBdr>
            <w:top w:val="none" w:sz="0" w:space="0" w:color="auto"/>
            <w:left w:val="none" w:sz="0" w:space="0" w:color="auto"/>
            <w:bottom w:val="none" w:sz="0" w:space="0" w:color="auto"/>
            <w:right w:val="none" w:sz="0" w:space="0" w:color="auto"/>
          </w:divBdr>
        </w:div>
        <w:div w:id="1651247061">
          <w:marLeft w:val="0"/>
          <w:marRight w:val="0"/>
          <w:marTop w:val="0"/>
          <w:marBottom w:val="0"/>
          <w:divBdr>
            <w:top w:val="none" w:sz="0" w:space="0" w:color="auto"/>
            <w:left w:val="none" w:sz="0" w:space="0" w:color="auto"/>
            <w:bottom w:val="none" w:sz="0" w:space="0" w:color="auto"/>
            <w:right w:val="none" w:sz="0" w:space="0" w:color="auto"/>
          </w:divBdr>
        </w:div>
        <w:div w:id="1973320418">
          <w:marLeft w:val="0"/>
          <w:marRight w:val="0"/>
          <w:marTop w:val="0"/>
          <w:marBottom w:val="0"/>
          <w:divBdr>
            <w:top w:val="none" w:sz="0" w:space="0" w:color="auto"/>
            <w:left w:val="none" w:sz="0" w:space="0" w:color="auto"/>
            <w:bottom w:val="none" w:sz="0" w:space="0" w:color="auto"/>
            <w:right w:val="none" w:sz="0" w:space="0" w:color="auto"/>
          </w:divBdr>
          <w:divsChild>
            <w:div w:id="142162788">
              <w:marLeft w:val="0"/>
              <w:marRight w:val="0"/>
              <w:marTop w:val="0"/>
              <w:marBottom w:val="0"/>
              <w:divBdr>
                <w:top w:val="none" w:sz="0" w:space="0" w:color="auto"/>
                <w:left w:val="none" w:sz="0" w:space="0" w:color="auto"/>
                <w:bottom w:val="none" w:sz="0" w:space="0" w:color="auto"/>
                <w:right w:val="none" w:sz="0" w:space="0" w:color="auto"/>
              </w:divBdr>
            </w:div>
          </w:divsChild>
        </w:div>
        <w:div w:id="674185446">
          <w:marLeft w:val="0"/>
          <w:marRight w:val="0"/>
          <w:marTop w:val="0"/>
          <w:marBottom w:val="0"/>
          <w:divBdr>
            <w:top w:val="none" w:sz="0" w:space="0" w:color="auto"/>
            <w:left w:val="none" w:sz="0" w:space="0" w:color="auto"/>
            <w:bottom w:val="none" w:sz="0" w:space="0" w:color="auto"/>
            <w:right w:val="none" w:sz="0" w:space="0" w:color="auto"/>
          </w:divBdr>
        </w:div>
        <w:div w:id="1532263791">
          <w:marLeft w:val="0"/>
          <w:marRight w:val="0"/>
          <w:marTop w:val="0"/>
          <w:marBottom w:val="0"/>
          <w:divBdr>
            <w:top w:val="none" w:sz="0" w:space="0" w:color="auto"/>
            <w:left w:val="none" w:sz="0" w:space="0" w:color="auto"/>
            <w:bottom w:val="none" w:sz="0" w:space="0" w:color="auto"/>
            <w:right w:val="none" w:sz="0" w:space="0" w:color="auto"/>
          </w:divBdr>
        </w:div>
        <w:div w:id="1232619082">
          <w:marLeft w:val="0"/>
          <w:marRight w:val="0"/>
          <w:marTop w:val="0"/>
          <w:marBottom w:val="0"/>
          <w:divBdr>
            <w:top w:val="none" w:sz="0" w:space="0" w:color="auto"/>
            <w:left w:val="none" w:sz="0" w:space="0" w:color="auto"/>
            <w:bottom w:val="none" w:sz="0" w:space="0" w:color="auto"/>
            <w:right w:val="none" w:sz="0" w:space="0" w:color="auto"/>
          </w:divBdr>
          <w:divsChild>
            <w:div w:id="1191990843">
              <w:marLeft w:val="0"/>
              <w:marRight w:val="0"/>
              <w:marTop w:val="0"/>
              <w:marBottom w:val="0"/>
              <w:divBdr>
                <w:top w:val="none" w:sz="0" w:space="0" w:color="auto"/>
                <w:left w:val="none" w:sz="0" w:space="0" w:color="auto"/>
                <w:bottom w:val="none" w:sz="0" w:space="0" w:color="auto"/>
                <w:right w:val="none" w:sz="0" w:space="0" w:color="auto"/>
              </w:divBdr>
            </w:div>
          </w:divsChild>
        </w:div>
        <w:div w:id="1357972498">
          <w:marLeft w:val="0"/>
          <w:marRight w:val="0"/>
          <w:marTop w:val="0"/>
          <w:marBottom w:val="0"/>
          <w:divBdr>
            <w:top w:val="none" w:sz="0" w:space="0" w:color="auto"/>
            <w:left w:val="none" w:sz="0" w:space="0" w:color="auto"/>
            <w:bottom w:val="none" w:sz="0" w:space="0" w:color="auto"/>
            <w:right w:val="none" w:sz="0" w:space="0" w:color="auto"/>
          </w:divBdr>
        </w:div>
        <w:div w:id="966014031">
          <w:marLeft w:val="0"/>
          <w:marRight w:val="0"/>
          <w:marTop w:val="0"/>
          <w:marBottom w:val="0"/>
          <w:divBdr>
            <w:top w:val="none" w:sz="0" w:space="0" w:color="auto"/>
            <w:left w:val="none" w:sz="0" w:space="0" w:color="auto"/>
            <w:bottom w:val="none" w:sz="0" w:space="0" w:color="auto"/>
            <w:right w:val="none" w:sz="0" w:space="0" w:color="auto"/>
          </w:divBdr>
        </w:div>
      </w:divsChild>
    </w:div>
    <w:div w:id="524516483">
      <w:bodyDiv w:val="1"/>
      <w:marLeft w:val="0"/>
      <w:marRight w:val="0"/>
      <w:marTop w:val="0"/>
      <w:marBottom w:val="0"/>
      <w:divBdr>
        <w:top w:val="none" w:sz="0" w:space="0" w:color="auto"/>
        <w:left w:val="none" w:sz="0" w:space="0" w:color="auto"/>
        <w:bottom w:val="none" w:sz="0" w:space="0" w:color="auto"/>
        <w:right w:val="none" w:sz="0" w:space="0" w:color="auto"/>
      </w:divBdr>
      <w:divsChild>
        <w:div w:id="51193369">
          <w:marLeft w:val="0"/>
          <w:marRight w:val="0"/>
          <w:marTop w:val="0"/>
          <w:marBottom w:val="0"/>
          <w:divBdr>
            <w:top w:val="none" w:sz="0" w:space="0" w:color="auto"/>
            <w:left w:val="none" w:sz="0" w:space="0" w:color="auto"/>
            <w:bottom w:val="none" w:sz="0" w:space="0" w:color="auto"/>
            <w:right w:val="none" w:sz="0" w:space="0" w:color="auto"/>
          </w:divBdr>
        </w:div>
      </w:divsChild>
    </w:div>
    <w:div w:id="910458755">
      <w:bodyDiv w:val="1"/>
      <w:marLeft w:val="0"/>
      <w:marRight w:val="0"/>
      <w:marTop w:val="0"/>
      <w:marBottom w:val="0"/>
      <w:divBdr>
        <w:top w:val="none" w:sz="0" w:space="0" w:color="auto"/>
        <w:left w:val="none" w:sz="0" w:space="0" w:color="auto"/>
        <w:bottom w:val="none" w:sz="0" w:space="0" w:color="auto"/>
        <w:right w:val="none" w:sz="0" w:space="0" w:color="auto"/>
      </w:divBdr>
      <w:divsChild>
        <w:div w:id="2142720300">
          <w:marLeft w:val="0"/>
          <w:marRight w:val="0"/>
          <w:marTop w:val="0"/>
          <w:marBottom w:val="0"/>
          <w:divBdr>
            <w:top w:val="none" w:sz="0" w:space="0" w:color="auto"/>
            <w:left w:val="none" w:sz="0" w:space="0" w:color="auto"/>
            <w:bottom w:val="none" w:sz="0" w:space="0" w:color="auto"/>
            <w:right w:val="none" w:sz="0" w:space="0" w:color="auto"/>
          </w:divBdr>
        </w:div>
      </w:divsChild>
    </w:div>
    <w:div w:id="1007754380">
      <w:bodyDiv w:val="1"/>
      <w:marLeft w:val="0"/>
      <w:marRight w:val="0"/>
      <w:marTop w:val="0"/>
      <w:marBottom w:val="0"/>
      <w:divBdr>
        <w:top w:val="none" w:sz="0" w:space="0" w:color="auto"/>
        <w:left w:val="none" w:sz="0" w:space="0" w:color="auto"/>
        <w:bottom w:val="none" w:sz="0" w:space="0" w:color="auto"/>
        <w:right w:val="none" w:sz="0" w:space="0" w:color="auto"/>
      </w:divBdr>
      <w:divsChild>
        <w:div w:id="750467665">
          <w:marLeft w:val="0"/>
          <w:marRight w:val="0"/>
          <w:marTop w:val="0"/>
          <w:marBottom w:val="0"/>
          <w:divBdr>
            <w:top w:val="none" w:sz="0" w:space="0" w:color="auto"/>
            <w:left w:val="none" w:sz="0" w:space="0" w:color="auto"/>
            <w:bottom w:val="none" w:sz="0" w:space="0" w:color="auto"/>
            <w:right w:val="none" w:sz="0" w:space="0" w:color="auto"/>
          </w:divBdr>
        </w:div>
      </w:divsChild>
    </w:div>
    <w:div w:id="1098596728">
      <w:bodyDiv w:val="1"/>
      <w:marLeft w:val="0"/>
      <w:marRight w:val="0"/>
      <w:marTop w:val="0"/>
      <w:marBottom w:val="0"/>
      <w:divBdr>
        <w:top w:val="none" w:sz="0" w:space="0" w:color="auto"/>
        <w:left w:val="none" w:sz="0" w:space="0" w:color="auto"/>
        <w:bottom w:val="none" w:sz="0" w:space="0" w:color="auto"/>
        <w:right w:val="none" w:sz="0" w:space="0" w:color="auto"/>
      </w:divBdr>
    </w:div>
    <w:div w:id="1129207792">
      <w:bodyDiv w:val="1"/>
      <w:marLeft w:val="0"/>
      <w:marRight w:val="0"/>
      <w:marTop w:val="0"/>
      <w:marBottom w:val="0"/>
      <w:divBdr>
        <w:top w:val="none" w:sz="0" w:space="0" w:color="auto"/>
        <w:left w:val="none" w:sz="0" w:space="0" w:color="auto"/>
        <w:bottom w:val="none" w:sz="0" w:space="0" w:color="auto"/>
        <w:right w:val="none" w:sz="0" w:space="0" w:color="auto"/>
      </w:divBdr>
      <w:divsChild>
        <w:div w:id="2088187893">
          <w:marLeft w:val="0"/>
          <w:marRight w:val="0"/>
          <w:marTop w:val="0"/>
          <w:marBottom w:val="0"/>
          <w:divBdr>
            <w:top w:val="none" w:sz="0" w:space="0" w:color="auto"/>
            <w:left w:val="none" w:sz="0" w:space="0" w:color="auto"/>
            <w:bottom w:val="none" w:sz="0" w:space="0" w:color="auto"/>
            <w:right w:val="none" w:sz="0" w:space="0" w:color="auto"/>
          </w:divBdr>
          <w:divsChild>
            <w:div w:id="1307200651">
              <w:marLeft w:val="0"/>
              <w:marRight w:val="0"/>
              <w:marTop w:val="0"/>
              <w:marBottom w:val="0"/>
              <w:divBdr>
                <w:top w:val="none" w:sz="0" w:space="0" w:color="auto"/>
                <w:left w:val="none" w:sz="0" w:space="0" w:color="auto"/>
                <w:bottom w:val="none" w:sz="0" w:space="0" w:color="auto"/>
                <w:right w:val="none" w:sz="0" w:space="0" w:color="auto"/>
              </w:divBdr>
              <w:divsChild>
                <w:div w:id="14327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71768">
      <w:bodyDiv w:val="1"/>
      <w:marLeft w:val="0"/>
      <w:marRight w:val="0"/>
      <w:marTop w:val="0"/>
      <w:marBottom w:val="0"/>
      <w:divBdr>
        <w:top w:val="none" w:sz="0" w:space="0" w:color="auto"/>
        <w:left w:val="none" w:sz="0" w:space="0" w:color="auto"/>
        <w:bottom w:val="none" w:sz="0" w:space="0" w:color="auto"/>
        <w:right w:val="none" w:sz="0" w:space="0" w:color="auto"/>
      </w:divBdr>
      <w:divsChild>
        <w:div w:id="256208769">
          <w:marLeft w:val="0"/>
          <w:marRight w:val="0"/>
          <w:marTop w:val="0"/>
          <w:marBottom w:val="0"/>
          <w:divBdr>
            <w:top w:val="none" w:sz="0" w:space="0" w:color="auto"/>
            <w:left w:val="none" w:sz="0" w:space="0" w:color="auto"/>
            <w:bottom w:val="none" w:sz="0" w:space="0" w:color="auto"/>
            <w:right w:val="none" w:sz="0" w:space="0" w:color="auto"/>
          </w:divBdr>
        </w:div>
        <w:div w:id="1494490399">
          <w:marLeft w:val="0"/>
          <w:marRight w:val="0"/>
          <w:marTop w:val="0"/>
          <w:marBottom w:val="0"/>
          <w:divBdr>
            <w:top w:val="none" w:sz="0" w:space="0" w:color="auto"/>
            <w:left w:val="none" w:sz="0" w:space="0" w:color="auto"/>
            <w:bottom w:val="none" w:sz="0" w:space="0" w:color="auto"/>
            <w:right w:val="none" w:sz="0" w:space="0" w:color="auto"/>
          </w:divBdr>
        </w:div>
      </w:divsChild>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64812029">
      <w:bodyDiv w:val="1"/>
      <w:marLeft w:val="0"/>
      <w:marRight w:val="0"/>
      <w:marTop w:val="0"/>
      <w:marBottom w:val="0"/>
      <w:divBdr>
        <w:top w:val="none" w:sz="0" w:space="0" w:color="auto"/>
        <w:left w:val="none" w:sz="0" w:space="0" w:color="auto"/>
        <w:bottom w:val="none" w:sz="0" w:space="0" w:color="auto"/>
        <w:right w:val="none" w:sz="0" w:space="0" w:color="auto"/>
      </w:divBdr>
      <w:divsChild>
        <w:div w:id="931743231">
          <w:marLeft w:val="0"/>
          <w:marRight w:val="0"/>
          <w:marTop w:val="0"/>
          <w:marBottom w:val="0"/>
          <w:divBdr>
            <w:top w:val="none" w:sz="0" w:space="0" w:color="auto"/>
            <w:left w:val="none" w:sz="0" w:space="0" w:color="auto"/>
            <w:bottom w:val="none" w:sz="0" w:space="0" w:color="auto"/>
            <w:right w:val="none" w:sz="0" w:space="0" w:color="auto"/>
          </w:divBdr>
        </w:div>
      </w:divsChild>
    </w:div>
    <w:div w:id="1491561152">
      <w:bodyDiv w:val="1"/>
      <w:marLeft w:val="0"/>
      <w:marRight w:val="0"/>
      <w:marTop w:val="0"/>
      <w:marBottom w:val="0"/>
      <w:divBdr>
        <w:top w:val="none" w:sz="0" w:space="0" w:color="auto"/>
        <w:left w:val="none" w:sz="0" w:space="0" w:color="auto"/>
        <w:bottom w:val="none" w:sz="0" w:space="0" w:color="auto"/>
        <w:right w:val="none" w:sz="0" w:space="0" w:color="auto"/>
      </w:divBdr>
      <w:divsChild>
        <w:div w:id="477841595">
          <w:marLeft w:val="0"/>
          <w:marRight w:val="0"/>
          <w:marTop w:val="0"/>
          <w:marBottom w:val="0"/>
          <w:divBdr>
            <w:top w:val="none" w:sz="0" w:space="0" w:color="auto"/>
            <w:left w:val="none" w:sz="0" w:space="0" w:color="auto"/>
            <w:bottom w:val="none" w:sz="0" w:space="0" w:color="auto"/>
            <w:right w:val="none" w:sz="0" w:space="0" w:color="auto"/>
          </w:divBdr>
        </w:div>
      </w:divsChild>
    </w:div>
    <w:div w:id="1557475295">
      <w:bodyDiv w:val="1"/>
      <w:marLeft w:val="0"/>
      <w:marRight w:val="0"/>
      <w:marTop w:val="0"/>
      <w:marBottom w:val="0"/>
      <w:divBdr>
        <w:top w:val="none" w:sz="0" w:space="0" w:color="auto"/>
        <w:left w:val="none" w:sz="0" w:space="0" w:color="auto"/>
        <w:bottom w:val="none" w:sz="0" w:space="0" w:color="auto"/>
        <w:right w:val="none" w:sz="0" w:space="0" w:color="auto"/>
      </w:divBdr>
    </w:div>
    <w:div w:id="1611812539">
      <w:bodyDiv w:val="1"/>
      <w:marLeft w:val="0"/>
      <w:marRight w:val="0"/>
      <w:marTop w:val="0"/>
      <w:marBottom w:val="0"/>
      <w:divBdr>
        <w:top w:val="none" w:sz="0" w:space="0" w:color="auto"/>
        <w:left w:val="none" w:sz="0" w:space="0" w:color="auto"/>
        <w:bottom w:val="none" w:sz="0" w:space="0" w:color="auto"/>
        <w:right w:val="none" w:sz="0" w:space="0" w:color="auto"/>
      </w:divBdr>
      <w:divsChild>
        <w:div w:id="43768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rxiv.org/content/10.1101/2020.09.02.279612v1" TargetMode="External"/><Relationship Id="rId18" Type="http://schemas.openxmlformats.org/officeDocument/2006/relationships/hyperlink" Target="https://pubmed.ncbi.nlm.nih.gov/33351792/" TargetMode="External"/><Relationship Id="rId26" Type="http://schemas.openxmlformats.org/officeDocument/2006/relationships/hyperlink" Target="https://www.ncbi.nlm.nih.gov/pubmed/30637801" TargetMode="External"/><Relationship Id="rId39" Type="http://schemas.openxmlformats.org/officeDocument/2006/relationships/hyperlink" Target="http://www.ncbi.nlm.nih.gov/pubmed/26393339" TargetMode="External"/><Relationship Id="rId21" Type="http://schemas.openxmlformats.org/officeDocument/2006/relationships/hyperlink" Target="https://www.ncbi.nlm.nih.gov/pubmed/32130108" TargetMode="External"/><Relationship Id="rId34" Type="http://schemas.openxmlformats.org/officeDocument/2006/relationships/hyperlink" Target="https://www.ncbi.nlm.nih.gov/pubmed/28248254" TargetMode="External"/><Relationship Id="rId42" Type="http://schemas.openxmlformats.org/officeDocument/2006/relationships/hyperlink" Target="http://www.ncbi.nlm.nih.gov/pubmed/24334412" TargetMode="External"/><Relationship Id="rId47" Type="http://schemas.openxmlformats.org/officeDocument/2006/relationships/hyperlink" Target="http://www.ncbi.nlm.nih.gov/sites/entrez?Db=pubmed&amp;Cmd=Search&amp;Term=%22Schardt%20A%22%5BAuthor%5D&amp;itool=EntrezSystem2.PEntrez.Pubmed.Pubmed_ResultsPanel.Pubmed_RVAbstractPlus" TargetMode="External"/><Relationship Id="rId50" Type="http://schemas.openxmlformats.org/officeDocument/2006/relationships/hyperlink" Target="http://www.ncbi.nlm.nih.gov/sites/entrez?Db=pubmed&amp;Cmd=Search&amp;Term=%22Dhaunchak%20A%22%5BAuthor%5D&amp;itool=EntrezSystem2.PEntrez.Pubmed.Pubmed_ResultsPanel.Pubmed_RVAbstractPlus" TargetMode="External"/><Relationship Id="rId55" Type="http://schemas.openxmlformats.org/officeDocument/2006/relationships/hyperlink" Target="http://www.ncbi.nlm.nih.gov/sites/entrez?Db=pubmed&amp;Cmd=Search&amp;Term=%22Jahn%20O%22%5BAuthor%5D&amp;itool=EntrezSystem2.PEntrez.Pubmed.Pubmed_ResultsPanel.Pubmed_RVAbstractPlus" TargetMode="External"/><Relationship Id="rId7" Type="http://schemas.openxmlformats.org/officeDocument/2006/relationships/hyperlink" Target="https://pubmed.ncbi.nlm.nih.gov/37258678/" TargetMode="External"/><Relationship Id="rId2" Type="http://schemas.openxmlformats.org/officeDocument/2006/relationships/styles" Target="styles.xml"/><Relationship Id="rId16" Type="http://schemas.openxmlformats.org/officeDocument/2006/relationships/hyperlink" Target="https://pubmed.ncbi.nlm.nih.gov/33722070/" TargetMode="External"/><Relationship Id="rId29" Type="http://schemas.openxmlformats.org/officeDocument/2006/relationships/hyperlink" Target="https://www.ncbi.nlm.nih.gov/pubmed/30261098" TargetMode="External"/><Relationship Id="rId11" Type="http://schemas.openxmlformats.org/officeDocument/2006/relationships/hyperlink" Target="https://www.biorxiv.org/content/10.1101/2022.01.17.476643v1" TargetMode="External"/><Relationship Id="rId24" Type="http://schemas.openxmlformats.org/officeDocument/2006/relationships/hyperlink" Target="https://www.ncbi.nlm.nih.gov/pubmed/31085610" TargetMode="External"/><Relationship Id="rId32" Type="http://schemas.openxmlformats.org/officeDocument/2006/relationships/hyperlink" Target="https://www.ncbi.nlm.nih.gov/pubmed/29170668" TargetMode="External"/><Relationship Id="rId37" Type="http://schemas.openxmlformats.org/officeDocument/2006/relationships/hyperlink" Target="http://www.ncbi.nlm.nih.gov/pubmed/27583434" TargetMode="External"/><Relationship Id="rId40" Type="http://schemas.openxmlformats.org/officeDocument/2006/relationships/hyperlink" Target="http://www.ncbi.nlm.nih.gov/pubmed/26340347" TargetMode="External"/><Relationship Id="rId45" Type="http://schemas.openxmlformats.org/officeDocument/2006/relationships/hyperlink" Target="http://www.ncbi.nlm.nih.gov/sites/entrez?Db=pubmed&amp;Cmd=Search&amp;Term=%22Shen%20S%22%5BAuthor%5D&amp;itool=EntrezSystem2.PEntrez.Pubmed.Pubmed_ResultsPanel.Pubmed_RVAbstractPlus" TargetMode="External"/><Relationship Id="rId53" Type="http://schemas.openxmlformats.org/officeDocument/2006/relationships/hyperlink" Target="http://www.ncbi.nlm.nih.gov/sites/entrez?Db=pubmed&amp;Cmd=Search&amp;Term=%22Guarente%20L%22%5BAuthor%5D&amp;itool=EntrezSystem2.PEntrez.Pubmed.Pubmed_ResultsPanel.Pubmed_RVAbstractPlus" TargetMode="External"/><Relationship Id="rId58" Type="http://schemas.openxmlformats.org/officeDocument/2006/relationships/hyperlink" Target="http://www.ncbi.nlm.nih.gov/entrez/query.fcgi?db=pubmed&amp;cmd=Retrieve&amp;dopt=AbstractPlus&amp;list_uids=16326391&amp;query_hl=2&amp;itool=pubmed_docsum" TargetMode="External"/><Relationship Id="rId5" Type="http://schemas.openxmlformats.org/officeDocument/2006/relationships/hyperlink" Target="https://pubmed.ncbi.nlm.nih.gov/37258632/" TargetMode="External"/><Relationship Id="rId61" Type="http://schemas.openxmlformats.org/officeDocument/2006/relationships/theme" Target="theme/theme1.xml"/><Relationship Id="rId19" Type="http://schemas.openxmlformats.org/officeDocument/2006/relationships/hyperlink" Target="https://pubmed.ncbi.nlm.nih.gov/33196637/" TargetMode="External"/><Relationship Id="rId14" Type="http://schemas.openxmlformats.org/officeDocument/2006/relationships/hyperlink" Target="https://pubmed.ncbi.nlm.nih.gov/35616334/" TargetMode="External"/><Relationship Id="rId22" Type="http://schemas.openxmlformats.org/officeDocument/2006/relationships/hyperlink" Target="https://www.ncbi.nlm.nih.gov/pubmed/32152318" TargetMode="External"/><Relationship Id="rId27" Type="http://schemas.openxmlformats.org/officeDocument/2006/relationships/hyperlink" Target="https://www.ncbi.nlm.nih.gov/pubmed/30820892" TargetMode="External"/><Relationship Id="rId30" Type="http://schemas.openxmlformats.org/officeDocument/2006/relationships/hyperlink" Target="https://www.ncbi.nlm.nih.gov/pubmed/29282769" TargetMode="External"/><Relationship Id="rId35" Type="http://schemas.openxmlformats.org/officeDocument/2006/relationships/hyperlink" Target="https://www.ncbi.nlm.nih.gov/pubmed/28076777" TargetMode="External"/><Relationship Id="rId43" Type="http://schemas.openxmlformats.org/officeDocument/2006/relationships/hyperlink" Target="http://www.ncbi.nlm.nih.gov/sites/entrez?Db=pubmed&amp;Cmd=Search&amp;Term=%22Werner%20HB%22%5BAuthor%5D&amp;itool=EntrezSystem2.PEntrez.Pubmed.Pubmed_ResultsPanel.Pubmed_RVAbstractPlus" TargetMode="External"/><Relationship Id="rId48" Type="http://schemas.openxmlformats.org/officeDocument/2006/relationships/hyperlink" Target="http://www.ncbi.nlm.nih.gov/sites/entrez?Db=pubmed&amp;Cmd=Search&amp;Term=%22Dimova%20K%22%5BAuthor%5D&amp;itool=EntrezSystem2.PEntrez.Pubmed.Pubmed_ResultsPanel.Pubmed_RVAbstractPlus" TargetMode="External"/><Relationship Id="rId56" Type="http://schemas.openxmlformats.org/officeDocument/2006/relationships/hyperlink" Target="http://www.ncbi.nlm.nih.gov/sites/entrez?Db=pubmed&amp;Cmd=Search&amp;Term=%22Nave%20KA%22%5BAuthor%5D&amp;itool=EntrezSystem2.PEntrez.Pubmed.Pubmed_ResultsPanel.Pubmed_RVAbstractPlus" TargetMode="External"/><Relationship Id="rId8" Type="http://schemas.openxmlformats.org/officeDocument/2006/relationships/hyperlink" Target="https://pubmed.ncbi.nlm.nih.gov/36892455/" TargetMode="External"/><Relationship Id="rId51" Type="http://schemas.openxmlformats.org/officeDocument/2006/relationships/hyperlink" Target="http://www.ncbi.nlm.nih.gov/sites/entrez?Db=pubmed&amp;Cmd=Search&amp;Term=%22Brinkmann%20BG%22%5BAuthor%5D&amp;itool=EntrezSystem2.PEntrez.Pubmed.Pubmed_ResultsPanel.Pubmed_RVAbstractPlus" TargetMode="External"/><Relationship Id="rId3" Type="http://schemas.openxmlformats.org/officeDocument/2006/relationships/settings" Target="settings.xml"/><Relationship Id="rId12" Type="http://schemas.openxmlformats.org/officeDocument/2006/relationships/hyperlink" Target="https://www.biorxiv.org/content/10.1101/2021.11.22.469514v1" TargetMode="External"/><Relationship Id="rId17" Type="http://schemas.openxmlformats.org/officeDocument/2006/relationships/hyperlink" Target="https://pubmed.ncbi.nlm.nih.gov/32908139/" TargetMode="External"/><Relationship Id="rId25" Type="http://schemas.openxmlformats.org/officeDocument/2006/relationships/hyperlink" Target="https://www.ncbi.nlm.nih.gov/pubmed/30672734" TargetMode="External"/><Relationship Id="rId33" Type="http://schemas.openxmlformats.org/officeDocument/2006/relationships/hyperlink" Target="https://www.ncbi.nlm.nih.gov/pubmed/28836307" TargetMode="External"/><Relationship Id="rId38" Type="http://schemas.openxmlformats.org/officeDocument/2006/relationships/hyperlink" Target="http://www.ncbi.nlm.nih.gov/pubmed/27470661" TargetMode="External"/><Relationship Id="rId46" Type="http://schemas.openxmlformats.org/officeDocument/2006/relationships/hyperlink" Target="http://www.ncbi.nlm.nih.gov/sites/entrez?Db=pubmed&amp;Cmd=Search&amp;Term=%22Uecker%20M%22%5BAuthor%5D&amp;itool=EntrezSystem2.PEntrez.Pubmed.Pubmed_ResultsPanel.Pubmed_RVAbstractPlus" TargetMode="External"/><Relationship Id="rId59" Type="http://schemas.openxmlformats.org/officeDocument/2006/relationships/hyperlink" Target="http://www.ncbi.nlm.nih.gov/entrez/query.fcgi?db=pubmed&amp;cmd=Retrieve&amp;dopt=AbstractPlus&amp;list_uids=15479735&amp;query_hl=2&amp;itool=pubmed_docsum" TargetMode="External"/><Relationship Id="rId20" Type="http://schemas.openxmlformats.org/officeDocument/2006/relationships/hyperlink" Target="https://pubmed.ncbi.nlm.nih.gov/32973451/" TargetMode="External"/><Relationship Id="rId41" Type="http://schemas.openxmlformats.org/officeDocument/2006/relationships/hyperlink" Target="http://www.ncbi.nlm.nih.gov/pubmed/24680886" TargetMode="External"/><Relationship Id="rId54" Type="http://schemas.openxmlformats.org/officeDocument/2006/relationships/hyperlink" Target="http://www.ncbi.nlm.nih.gov/sites/entrez?Db=pubmed&amp;Cmd=Search&amp;Term=%22Casaccia-Bonnefil%20P%22%5BAuthor%5D&amp;itool=EntrezSystem2.PEntrez.Pubmed.Pubmed_ResultsPanel.Pubmed_RVAbstractPlus" TargetMode="External"/><Relationship Id="rId1" Type="http://schemas.openxmlformats.org/officeDocument/2006/relationships/numbering" Target="numbering.xml"/><Relationship Id="rId6" Type="http://schemas.openxmlformats.org/officeDocument/2006/relationships/hyperlink" Target="https://doi.org/10.1038/s41583-023-00711-y" TargetMode="External"/><Relationship Id="rId15" Type="http://schemas.openxmlformats.org/officeDocument/2006/relationships/hyperlink" Target="https://pubmed.ncbi.nlm.nih.gov/34764281/" TargetMode="External"/><Relationship Id="rId23" Type="http://schemas.openxmlformats.org/officeDocument/2006/relationships/hyperlink" Target="https://www.ncbi.nlm.nih.gov/pubmed/32156581" TargetMode="External"/><Relationship Id="rId28" Type="http://schemas.openxmlformats.org/officeDocument/2006/relationships/hyperlink" Target="https://pubmed.ncbi.nlm.nih.gov/33654932/" TargetMode="External"/><Relationship Id="rId36" Type="http://schemas.openxmlformats.org/officeDocument/2006/relationships/hyperlink" Target="http://www.ncbi.nlm.nih.gov/pubmed/27504968" TargetMode="External"/><Relationship Id="rId49" Type="http://schemas.openxmlformats.org/officeDocument/2006/relationships/hyperlink" Target="http://www.ncbi.nlm.nih.gov/sites/entrez?Db=pubmed&amp;Cmd=Search&amp;Term=%22Orfaniotou%20F%22%5BAuthor%5D&amp;itool=EntrezSystem2.PEntrez.Pubmed.Pubmed_ResultsPanel.Pubmed_RVAbstractPlus" TargetMode="External"/><Relationship Id="rId57" Type="http://schemas.openxmlformats.org/officeDocument/2006/relationships/hyperlink" Target="http://www.ncbi.nlm.nih.gov/pubmed/17643102?ordinalpos=2&amp;itool=EntrezSystem2.PEntrez.Pubmed.Pubmed_ResultsPanel.Pubmed_RVDocSum" TargetMode="External"/><Relationship Id="rId10" Type="http://schemas.openxmlformats.org/officeDocument/2006/relationships/hyperlink" Target="https://pubmed.ncbi.nlm.nih.gov/36378242/" TargetMode="External"/><Relationship Id="rId31" Type="http://schemas.openxmlformats.org/officeDocument/2006/relationships/hyperlink" Target="https://www.ncbi.nlm.nih.gov/pubmed/29252214" TargetMode="External"/><Relationship Id="rId44" Type="http://schemas.openxmlformats.org/officeDocument/2006/relationships/hyperlink" Target="http://www.ncbi.nlm.nih.gov/sites/entrez?Db=pubmed&amp;Cmd=Search&amp;Term=%22Kuhlmann%20K%22%5BAuthor%5D&amp;itool=EntrezSystem2.PEntrez.Pubmed.Pubmed_ResultsPanel.Pubmed_RVAbstractPlus" TargetMode="External"/><Relationship Id="rId52" Type="http://schemas.openxmlformats.org/officeDocument/2006/relationships/hyperlink" Target="http://www.ncbi.nlm.nih.gov/sites/entrez?Db=pubmed&amp;Cmd=Search&amp;Term=%22M%C3%B6bius%20W%22%5BAuthor%5D&amp;itool=EntrezSystem2.PEntrez.Pubmed.Pubmed_ResultsPanel.Pubmed_RVAbstractPlu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3635401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3757</Words>
  <Characters>23670</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151</cp:revision>
  <dcterms:created xsi:type="dcterms:W3CDTF">2022-02-03T16:22:00Z</dcterms:created>
  <dcterms:modified xsi:type="dcterms:W3CDTF">2023-07-03T14:13:00Z</dcterms:modified>
</cp:coreProperties>
</file>